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A3151" w14:textId="56B585EE" w:rsidR="00B43B1F" w:rsidRPr="00E25A58" w:rsidRDefault="00BA0F39" w:rsidP="00BA0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58">
        <w:rPr>
          <w:rFonts w:ascii="Times New Roman" w:hAnsi="Times New Roman" w:cs="Times New Roman"/>
          <w:b/>
          <w:sz w:val="28"/>
          <w:szCs w:val="28"/>
        </w:rPr>
        <w:t xml:space="preserve">Spisový řád </w:t>
      </w:r>
      <w:r w:rsidR="00DB400B">
        <w:rPr>
          <w:rFonts w:ascii="Times New Roman" w:hAnsi="Times New Roman" w:cs="Times New Roman"/>
          <w:b/>
          <w:sz w:val="28"/>
          <w:szCs w:val="28"/>
        </w:rPr>
        <w:t>–</w:t>
      </w:r>
      <w:r w:rsidRPr="00E25A58">
        <w:rPr>
          <w:rFonts w:ascii="Times New Roman" w:hAnsi="Times New Roman" w:cs="Times New Roman"/>
          <w:b/>
          <w:sz w:val="28"/>
          <w:szCs w:val="28"/>
        </w:rPr>
        <w:t xml:space="preserve"> vzor</w:t>
      </w:r>
      <w:r w:rsidR="00DB4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C2DF2B" w14:textId="4B06AD2F" w:rsidR="0019065B" w:rsidRDefault="00BA0F39" w:rsidP="00190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F39">
        <w:rPr>
          <w:rFonts w:ascii="Times New Roman" w:hAnsi="Times New Roman" w:cs="Times New Roman"/>
          <w:sz w:val="24"/>
          <w:szCs w:val="24"/>
        </w:rPr>
        <w:t xml:space="preserve">(veřejnoprávní původci vykonávající spisovou službu </w:t>
      </w:r>
      <w:r w:rsidR="0038174D">
        <w:rPr>
          <w:rFonts w:ascii="Times New Roman" w:hAnsi="Times New Roman" w:cs="Times New Roman"/>
          <w:sz w:val="24"/>
          <w:szCs w:val="24"/>
        </w:rPr>
        <w:t xml:space="preserve">v </w:t>
      </w:r>
      <w:r w:rsidR="005C117D">
        <w:rPr>
          <w:rFonts w:ascii="Times New Roman" w:hAnsi="Times New Roman" w:cs="Times New Roman"/>
          <w:sz w:val="24"/>
          <w:szCs w:val="24"/>
        </w:rPr>
        <w:t>listinné podobě</w:t>
      </w:r>
      <w:r w:rsidRPr="00BA0F39">
        <w:rPr>
          <w:rFonts w:ascii="Times New Roman" w:hAnsi="Times New Roman" w:cs="Times New Roman"/>
          <w:sz w:val="24"/>
          <w:szCs w:val="24"/>
        </w:rPr>
        <w:t>)</w:t>
      </w:r>
    </w:p>
    <w:p w14:paraId="20F8604C" w14:textId="77777777" w:rsidR="00BA0F39" w:rsidRDefault="00BA0F39" w:rsidP="0019065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39">
        <w:rPr>
          <w:rFonts w:ascii="Times New Roman" w:hAnsi="Times New Roman" w:cs="Times New Roman"/>
          <w:b/>
          <w:sz w:val="24"/>
          <w:szCs w:val="24"/>
        </w:rPr>
        <w:t>I. Úvodní ustanovení</w:t>
      </w:r>
    </w:p>
    <w:p w14:paraId="7392F7D5" w14:textId="627D97C6" w:rsidR="00BA0F39" w:rsidRPr="00F23088" w:rsidRDefault="00BA0F39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Spisový řád </w:t>
      </w:r>
      <w:r w:rsidRPr="00F230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</w:t>
      </w:r>
      <w:r w:rsidR="00ED34FC" w:rsidRPr="00F230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(název </w:t>
      </w:r>
      <w:r w:rsidR="00896F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původce</w:t>
      </w:r>
      <w:r w:rsidR="00ED34FC" w:rsidRPr="00F230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)……</w:t>
      </w: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vnitřní předpis, který upravuje postup při zajišťování odborné správy dokumentů došlých i vzešlých z činnosti </w:t>
      </w:r>
      <w:r w:rsidR="00ED34FC" w:rsidRPr="00F230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……(název původce)……</w:t>
      </w: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, včetně jeho právních předchůdců.  Spisový řád upravuje</w:t>
      </w:r>
      <w:r w:rsidR="008F61AF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příjem dokumentů</w:t>
      </w: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F61AF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jejich evidenci, </w:t>
      </w:r>
      <w:r w:rsidR="005E14BF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označování, </w:t>
      </w:r>
      <w:r w:rsidR="008F61AF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rozdělování, oběh, vyřizová</w:t>
      </w:r>
      <w:r w:rsidR="005E14BF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ní, vyhotovování, podepisování, razítkování, </w:t>
      </w:r>
      <w:r w:rsidR="008F61AF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odesílání, ukládání a vyřazování ve skartačním řízení dle platné právní úpravy. </w:t>
      </w:r>
    </w:p>
    <w:p w14:paraId="683A975E" w14:textId="77777777" w:rsidR="005E14BF" w:rsidRPr="00F23088" w:rsidRDefault="005E14BF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94F909" w14:textId="6A8A204B" w:rsidR="00A9049E" w:rsidRPr="00F23088" w:rsidRDefault="00FE4EBE" w:rsidP="00A9049E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Nedílnou součástí spisového ř</w:t>
      </w:r>
      <w:r w:rsidR="00A9049E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ádu je spisový a skartační plán </w:t>
      </w:r>
      <w:r w:rsidR="00A9049E" w:rsidRPr="00F23088">
        <w:rPr>
          <w:color w:val="000000" w:themeColor="text1"/>
        </w:rPr>
        <w:t xml:space="preserve">a </w:t>
      </w:r>
      <w:r w:rsidR="00A9049E" w:rsidRPr="00F23088">
        <w:rPr>
          <w:rFonts w:ascii="Times New Roman" w:hAnsi="Times New Roman" w:cs="Times New Roman"/>
          <w:color w:val="000000" w:themeColor="text1"/>
        </w:rPr>
        <w:t>vzory formulářů a tiskopisů používané organizací v rámci výkonu spisové služby.</w:t>
      </w:r>
    </w:p>
    <w:p w14:paraId="24A4558D" w14:textId="77777777" w:rsidR="00A9049E" w:rsidRPr="00F23088" w:rsidRDefault="00A9049E" w:rsidP="00A9049E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5E494" w14:textId="5973EF91" w:rsidR="00A9049E" w:rsidRPr="00F23088" w:rsidRDefault="003216AC" w:rsidP="00A9049E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0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F230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ázev původce)……</w:t>
      </w:r>
      <w:r w:rsidR="00A9049E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vede spisovou službu v listinné podobě</w:t>
      </w:r>
      <w:r w:rsidR="00784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smyslu ustanovení tohoto řádu;</w:t>
      </w:r>
      <w:r w:rsidR="007840AE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49E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příjem a správa </w:t>
      </w:r>
      <w:r w:rsidR="008454A4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digitálních </w:t>
      </w:r>
      <w:r w:rsidR="00A9049E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dokumentů </w:t>
      </w:r>
      <w:r w:rsidR="007840AE">
        <w:rPr>
          <w:rFonts w:ascii="Times New Roman" w:hAnsi="Times New Roman" w:cs="Times New Roman"/>
          <w:color w:val="000000" w:themeColor="text1"/>
          <w:sz w:val="24"/>
          <w:szCs w:val="24"/>
        </w:rPr>
        <w:t>doručených</w:t>
      </w:r>
      <w:r w:rsidR="007840AE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49E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datovou schránkou</w:t>
      </w:r>
      <w:r w:rsidR="007840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049E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 </w:t>
      </w:r>
      <w:r w:rsidR="007840AE">
        <w:rPr>
          <w:rFonts w:ascii="Times New Roman" w:hAnsi="Times New Roman" w:cs="Times New Roman"/>
          <w:color w:val="000000" w:themeColor="text1"/>
          <w:sz w:val="24"/>
          <w:szCs w:val="24"/>
        </w:rPr>
        <w:t>prostřednictvím úřední e-mailové adresy</w:t>
      </w:r>
      <w:r w:rsidR="00A9049E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popsán níže v tomto řádu. </w:t>
      </w:r>
    </w:p>
    <w:p w14:paraId="3932610F" w14:textId="583EAA2C" w:rsidR="00FE4EBE" w:rsidRPr="00F23088" w:rsidRDefault="00FE4EBE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24B59" w14:textId="5CEF66C9" w:rsidR="00FE4EBE" w:rsidRPr="00F23088" w:rsidRDefault="008D5D81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Spisový řád</w:t>
      </w:r>
      <w:r w:rsidR="00FE4EBE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závazný pro všechny zaměstnance </w:t>
      </w:r>
      <w:r w:rsidR="00ED34FC" w:rsidRPr="00F230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……(název původce)……</w:t>
      </w:r>
      <w:r w:rsidR="00015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4EBE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kteří pracují s dokumenty. </w:t>
      </w:r>
    </w:p>
    <w:p w14:paraId="24D17970" w14:textId="77777777" w:rsidR="00FE4EBE" w:rsidRPr="0067565C" w:rsidRDefault="00FE4EB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518541" w14:textId="65E290F2" w:rsidR="00ED34FC" w:rsidRDefault="00FE4EBE" w:rsidP="0001571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Kontrolou dodržování spisového řádu je </w:t>
      </w:r>
      <w:commentRangeStart w:id="0"/>
      <w:r w:rsidRPr="0067565C">
        <w:rPr>
          <w:rFonts w:ascii="Times New Roman" w:hAnsi="Times New Roman" w:cs="Times New Roman"/>
          <w:sz w:val="24"/>
          <w:szCs w:val="24"/>
        </w:rPr>
        <w:t>pověřen</w:t>
      </w:r>
      <w:commentRangeEnd w:id="0"/>
      <w:r w:rsidR="0038174D">
        <w:rPr>
          <w:rStyle w:val="Odkaznakoment"/>
          <w:rFonts w:ascii="Times New Roman" w:eastAsia="Times New Roman" w:hAnsi="Times New Roman" w:cs="Times New Roman"/>
          <w:lang w:eastAsia="ar-SA"/>
        </w:rPr>
        <w:commentReference w:id="0"/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F23088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FDF92FE" w14:textId="77777777" w:rsidR="00015711" w:rsidRPr="0067565C" w:rsidRDefault="00015711" w:rsidP="000157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AFD71" w14:textId="77777777" w:rsidR="00FE4EBE" w:rsidRPr="0067565C" w:rsidRDefault="00FE4EBE" w:rsidP="0067565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5C">
        <w:rPr>
          <w:rFonts w:ascii="Times New Roman" w:hAnsi="Times New Roman" w:cs="Times New Roman"/>
          <w:b/>
          <w:sz w:val="24"/>
          <w:szCs w:val="24"/>
        </w:rPr>
        <w:t xml:space="preserve">II. Právní předpisy </w:t>
      </w:r>
    </w:p>
    <w:p w14:paraId="2239B33E" w14:textId="77777777" w:rsidR="008F61AF" w:rsidRPr="0067565C" w:rsidRDefault="008F61AF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E072D" w14:textId="20C472A2" w:rsidR="00E25A58" w:rsidRPr="0067565C" w:rsidRDefault="00FE4EBE" w:rsidP="0067565C">
      <w:pPr>
        <w:pStyle w:val="Odstavecseseznamem"/>
        <w:spacing w:line="276" w:lineRule="auto"/>
        <w:ind w:left="0"/>
        <w:jc w:val="both"/>
      </w:pPr>
      <w:r w:rsidRPr="0067565C">
        <w:t>Zákon č.</w:t>
      </w:r>
      <w:r w:rsidR="00E25A58" w:rsidRPr="0067565C">
        <w:t xml:space="preserve"> </w:t>
      </w:r>
      <w:r w:rsidRPr="0067565C">
        <w:t>499</w:t>
      </w:r>
      <w:r w:rsidR="00E25A58" w:rsidRPr="0067565C">
        <w:t>/2</w:t>
      </w:r>
      <w:r w:rsidRPr="0067565C">
        <w:t>004 Sb., o archivnictví a spisové službě a o změně některých zákonů, ve znění pozdějších předpisů</w:t>
      </w:r>
      <w:r w:rsidR="008D5D81">
        <w:t xml:space="preserve"> (</w:t>
      </w:r>
      <w:r w:rsidR="00CA25C3">
        <w:t xml:space="preserve">dále jen </w:t>
      </w:r>
      <w:r w:rsidR="003216AC">
        <w:t>„</w:t>
      </w:r>
      <w:r w:rsidR="00CA25C3">
        <w:t>archivní zákon</w:t>
      </w:r>
      <w:r w:rsidR="003216AC">
        <w:t>“</w:t>
      </w:r>
      <w:r w:rsidR="008D5D81">
        <w:t>)</w:t>
      </w:r>
      <w:r w:rsidRPr="0067565C">
        <w:t xml:space="preserve"> </w:t>
      </w:r>
    </w:p>
    <w:p w14:paraId="3B85FEEC" w14:textId="77777777" w:rsidR="00E25A58" w:rsidRPr="0067565C" w:rsidRDefault="00E25A58" w:rsidP="0067565C">
      <w:pPr>
        <w:pStyle w:val="Odstavecseseznamem"/>
        <w:spacing w:line="276" w:lineRule="auto"/>
        <w:ind w:left="0"/>
        <w:jc w:val="both"/>
      </w:pPr>
    </w:p>
    <w:p w14:paraId="1E9178B5" w14:textId="77777777" w:rsidR="00FE4EBE" w:rsidRPr="0067565C" w:rsidRDefault="00FE4EBE" w:rsidP="0067565C">
      <w:pPr>
        <w:pStyle w:val="Odstavecseseznamem"/>
        <w:spacing w:line="276" w:lineRule="auto"/>
        <w:ind w:left="0"/>
        <w:jc w:val="both"/>
      </w:pPr>
      <w:r w:rsidRPr="0067565C">
        <w:t xml:space="preserve">Zákon č. 300/2008 Sb., o elektronických úkonech a autorizované konverzi dokumentů, ve znění pozdějších předpisů </w:t>
      </w:r>
    </w:p>
    <w:p w14:paraId="4DD06A7B" w14:textId="77777777" w:rsidR="00E25A58" w:rsidRPr="0067565C" w:rsidRDefault="00E25A58" w:rsidP="0067565C">
      <w:pPr>
        <w:pStyle w:val="Odstavecseseznamem"/>
        <w:spacing w:line="276" w:lineRule="auto"/>
        <w:ind w:left="0"/>
        <w:jc w:val="both"/>
      </w:pPr>
    </w:p>
    <w:p w14:paraId="4F91C966" w14:textId="77777777" w:rsidR="00E25A58" w:rsidRPr="0067565C" w:rsidRDefault="00E25A58" w:rsidP="0067565C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Zákon č. 563/1991 Sb., o účetnictví,</w:t>
      </w:r>
      <w:r w:rsidRPr="006756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ve znění pozdějších předpisů</w:t>
      </w:r>
    </w:p>
    <w:p w14:paraId="26E82A4B" w14:textId="77777777" w:rsidR="00E25A58" w:rsidRPr="0067565C" w:rsidRDefault="00E25A58" w:rsidP="0067565C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AB49BA" w14:textId="4FBA74DA" w:rsidR="00E25A58" w:rsidRPr="0067565C" w:rsidRDefault="00E25A58" w:rsidP="0067565C">
      <w:pPr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Zákon č. 297/2016 Sb. o službách vytvářejících důvěru pro elektronické transakce</w:t>
      </w:r>
      <w:r w:rsidR="007565A4" w:rsidRPr="0067565C">
        <w:rPr>
          <w:rFonts w:ascii="Times New Roman" w:hAnsi="Times New Roman" w:cs="Times New Roman"/>
          <w:sz w:val="24"/>
          <w:szCs w:val="24"/>
        </w:rPr>
        <w:t>,</w:t>
      </w:r>
      <w:r w:rsidR="007565A4" w:rsidRPr="006756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565A4" w:rsidRPr="0067565C">
        <w:rPr>
          <w:rFonts w:ascii="Times New Roman" w:hAnsi="Times New Roman" w:cs="Times New Roman"/>
          <w:sz w:val="24"/>
          <w:szCs w:val="24"/>
        </w:rPr>
        <w:t>ve znění pozdějších předpisů</w:t>
      </w:r>
    </w:p>
    <w:p w14:paraId="4D382D2D" w14:textId="0ACD66CD" w:rsidR="00CA25C3" w:rsidRDefault="00CA25C3" w:rsidP="00CA25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5C3">
        <w:rPr>
          <w:rFonts w:ascii="Times New Roman" w:hAnsi="Times New Roman" w:cs="Times New Roman"/>
          <w:color w:val="000000" w:themeColor="text1"/>
          <w:sz w:val="24"/>
          <w:szCs w:val="24"/>
        </w:rPr>
        <w:t>Zákon č. 298/2016 Sb., kterým se mění některé zákony v souvislosti s přijetím zákona o službách vytvářejících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ůvěru pro elektronické transakce</w:t>
      </w:r>
      <w:r w:rsidR="007565A4" w:rsidRPr="0067565C">
        <w:rPr>
          <w:rFonts w:ascii="Times New Roman" w:hAnsi="Times New Roman" w:cs="Times New Roman"/>
          <w:sz w:val="24"/>
          <w:szCs w:val="24"/>
        </w:rPr>
        <w:t>,</w:t>
      </w:r>
      <w:r w:rsidR="007565A4" w:rsidRPr="006756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565A4" w:rsidRPr="0067565C">
        <w:rPr>
          <w:rFonts w:ascii="Times New Roman" w:hAnsi="Times New Roman" w:cs="Times New Roman"/>
          <w:sz w:val="24"/>
          <w:szCs w:val="24"/>
        </w:rPr>
        <w:t>ve znění pozdějších předpisů</w:t>
      </w:r>
    </w:p>
    <w:p w14:paraId="4948782A" w14:textId="77777777" w:rsidR="00A9049E" w:rsidRPr="00F23088" w:rsidRDefault="00A9049E" w:rsidP="00A904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Zákon č. 110/2019 Sb., o zpracování osobních údajů</w:t>
      </w:r>
    </w:p>
    <w:p w14:paraId="7C36ACFC" w14:textId="77777777" w:rsidR="00A9049E" w:rsidRPr="00F23088" w:rsidRDefault="00A9049E" w:rsidP="00A9049E">
      <w:pPr>
        <w:pStyle w:val="Default"/>
        <w:rPr>
          <w:rFonts w:ascii="Times New Roman" w:hAnsi="Times New Roman" w:cs="Times New Roman"/>
          <w:color w:val="000000" w:themeColor="text1"/>
        </w:rPr>
      </w:pPr>
      <w:r w:rsidRPr="00F23088">
        <w:rPr>
          <w:rFonts w:ascii="Times New Roman" w:hAnsi="Times New Roman" w:cs="Times New Roman"/>
          <w:color w:val="000000" w:themeColor="text1"/>
        </w:rPr>
        <w:t xml:space="preserve">Zákon č. 111/2019 Sb., kterým se mění některé zákony v souvislosti s přijetím zákona o zpracování osobních údajů </w:t>
      </w:r>
    </w:p>
    <w:p w14:paraId="5897358F" w14:textId="77777777" w:rsidR="00A9049E" w:rsidRPr="00F23088" w:rsidRDefault="00A9049E" w:rsidP="00A9049E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BEE8C16" w14:textId="3940F308" w:rsidR="00A9049E" w:rsidRPr="00F23088" w:rsidRDefault="00A9049E" w:rsidP="00A9049E">
      <w:pPr>
        <w:pStyle w:val="Default"/>
        <w:rPr>
          <w:rFonts w:ascii="Times New Roman" w:hAnsi="Times New Roman" w:cs="Times New Roman"/>
          <w:color w:val="000000" w:themeColor="text1"/>
        </w:rPr>
      </w:pPr>
      <w:r w:rsidRPr="00F23088">
        <w:rPr>
          <w:rFonts w:ascii="Times New Roman" w:hAnsi="Times New Roman" w:cs="Times New Roman"/>
          <w:color w:val="000000" w:themeColor="text1"/>
        </w:rPr>
        <w:t>Zákon č. 250/2017 Sb., o elektronické identifikaci</w:t>
      </w:r>
      <w:r w:rsidR="007565A4" w:rsidRPr="0067565C">
        <w:rPr>
          <w:rFonts w:ascii="Times New Roman" w:hAnsi="Times New Roman" w:cs="Times New Roman"/>
        </w:rPr>
        <w:t>,</w:t>
      </w:r>
      <w:r w:rsidR="007565A4" w:rsidRPr="0067565C">
        <w:rPr>
          <w:rFonts w:ascii="Times New Roman" w:hAnsi="Times New Roman" w:cs="Times New Roman"/>
          <w:color w:val="0070C0"/>
        </w:rPr>
        <w:t xml:space="preserve"> </w:t>
      </w:r>
      <w:r w:rsidR="007565A4" w:rsidRPr="0067565C">
        <w:rPr>
          <w:rFonts w:ascii="Times New Roman" w:hAnsi="Times New Roman" w:cs="Times New Roman"/>
        </w:rPr>
        <w:t>ve znění pozdějších předpisů</w:t>
      </w:r>
    </w:p>
    <w:p w14:paraId="4980F95D" w14:textId="77777777" w:rsidR="00A9049E" w:rsidRPr="00F23088" w:rsidRDefault="00A9049E" w:rsidP="00A9049E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90A1CB7" w14:textId="77777777" w:rsidR="007565A4" w:rsidRDefault="00A9049E" w:rsidP="00A9049E">
      <w:pPr>
        <w:pStyle w:val="Default"/>
        <w:rPr>
          <w:rFonts w:ascii="Times New Roman" w:hAnsi="Times New Roman" w:cs="Times New Roman"/>
          <w:color w:val="000000" w:themeColor="text1"/>
        </w:rPr>
      </w:pPr>
      <w:r w:rsidRPr="00F23088">
        <w:rPr>
          <w:rFonts w:ascii="Times New Roman" w:hAnsi="Times New Roman" w:cs="Times New Roman"/>
          <w:color w:val="000000" w:themeColor="text1"/>
        </w:rPr>
        <w:t>Zákon č. 181/2014 Sb., o kybernetické bezpečnosti ve znění pozdějších předpisů</w:t>
      </w:r>
    </w:p>
    <w:p w14:paraId="48727149" w14:textId="0BB8510D" w:rsidR="00A9049E" w:rsidRPr="00F23088" w:rsidRDefault="00A9049E" w:rsidP="00A9049E">
      <w:pPr>
        <w:pStyle w:val="Default"/>
        <w:rPr>
          <w:rFonts w:ascii="Times New Roman" w:hAnsi="Times New Roman" w:cs="Times New Roman"/>
          <w:color w:val="000000" w:themeColor="text1"/>
        </w:rPr>
      </w:pPr>
      <w:r w:rsidRPr="00F23088">
        <w:rPr>
          <w:rFonts w:ascii="Times New Roman" w:hAnsi="Times New Roman" w:cs="Times New Roman"/>
          <w:color w:val="000000" w:themeColor="text1"/>
        </w:rPr>
        <w:t xml:space="preserve"> </w:t>
      </w:r>
    </w:p>
    <w:p w14:paraId="7F29F18F" w14:textId="3D64DFD3" w:rsidR="00CA25C3" w:rsidRPr="00F23088" w:rsidRDefault="00CA25C3" w:rsidP="00A9049E">
      <w:pPr>
        <w:pStyle w:val="Default"/>
        <w:rPr>
          <w:rFonts w:ascii="Times New Roman" w:hAnsi="Times New Roman" w:cs="Times New Roman"/>
          <w:color w:val="000000" w:themeColor="text1"/>
        </w:rPr>
      </w:pPr>
      <w:r w:rsidRPr="00F23088">
        <w:rPr>
          <w:rFonts w:ascii="Times New Roman" w:hAnsi="Times New Roman" w:cs="Times New Roman"/>
          <w:color w:val="000000" w:themeColor="text1"/>
        </w:rPr>
        <w:t>Vyhláška č. 259/2012 Sb., o podrobnostech výkonu spisové služby, ve znění pozdějších předpisů</w:t>
      </w:r>
      <w:r w:rsidR="008D5D81" w:rsidRPr="00F23088">
        <w:rPr>
          <w:rFonts w:ascii="Times New Roman" w:hAnsi="Times New Roman" w:cs="Times New Roman"/>
          <w:color w:val="000000" w:themeColor="text1"/>
        </w:rPr>
        <w:t xml:space="preserve"> (</w:t>
      </w:r>
      <w:r w:rsidRPr="00F23088">
        <w:rPr>
          <w:rFonts w:ascii="Times New Roman" w:hAnsi="Times New Roman" w:cs="Times New Roman"/>
          <w:color w:val="000000" w:themeColor="text1"/>
        </w:rPr>
        <w:t xml:space="preserve">dále jen </w:t>
      </w:r>
      <w:r w:rsidR="007565A4">
        <w:rPr>
          <w:rFonts w:ascii="Times New Roman" w:hAnsi="Times New Roman" w:cs="Times New Roman"/>
          <w:color w:val="000000" w:themeColor="text1"/>
        </w:rPr>
        <w:t>„</w:t>
      </w:r>
      <w:r w:rsidRPr="00F23088">
        <w:rPr>
          <w:rFonts w:ascii="Times New Roman" w:hAnsi="Times New Roman" w:cs="Times New Roman"/>
          <w:color w:val="000000" w:themeColor="text1"/>
        </w:rPr>
        <w:t>vyhláška o spisové službě</w:t>
      </w:r>
      <w:r w:rsidR="007565A4">
        <w:rPr>
          <w:rFonts w:ascii="Times New Roman" w:hAnsi="Times New Roman" w:cs="Times New Roman"/>
          <w:color w:val="000000" w:themeColor="text1"/>
        </w:rPr>
        <w:t>“</w:t>
      </w:r>
      <w:r w:rsidR="008D5D81" w:rsidRPr="00F23088">
        <w:rPr>
          <w:rFonts w:ascii="Times New Roman" w:hAnsi="Times New Roman" w:cs="Times New Roman"/>
          <w:color w:val="000000" w:themeColor="text1"/>
        </w:rPr>
        <w:t>)</w:t>
      </w:r>
      <w:r w:rsidRPr="00F23088">
        <w:rPr>
          <w:rFonts w:ascii="Times New Roman" w:hAnsi="Times New Roman" w:cs="Times New Roman"/>
          <w:color w:val="000000" w:themeColor="text1"/>
        </w:rPr>
        <w:t xml:space="preserve"> </w:t>
      </w:r>
    </w:p>
    <w:p w14:paraId="0724EF77" w14:textId="77777777" w:rsidR="00CA25C3" w:rsidRPr="00A9049E" w:rsidRDefault="00CA25C3" w:rsidP="00F23088">
      <w:pPr>
        <w:pStyle w:val="Odstavecseseznamem"/>
        <w:spacing w:line="276" w:lineRule="auto"/>
        <w:ind w:left="0"/>
        <w:jc w:val="both"/>
      </w:pPr>
    </w:p>
    <w:p w14:paraId="2F036D17" w14:textId="77777777" w:rsidR="00FE4EBE" w:rsidRPr="0067565C" w:rsidRDefault="00FE4EBE" w:rsidP="0067565C">
      <w:pPr>
        <w:pStyle w:val="Odstavecseseznamem"/>
        <w:spacing w:line="276" w:lineRule="auto"/>
        <w:ind w:left="0"/>
        <w:jc w:val="both"/>
      </w:pPr>
      <w:r w:rsidRPr="0067565C">
        <w:t>Vyhláška č. 193/2009 Sb., o stanovení podrobnosti provádění autorizované konverze dokumentů</w:t>
      </w:r>
    </w:p>
    <w:p w14:paraId="317CE26C" w14:textId="77777777" w:rsidR="00E25A58" w:rsidRPr="0067565C" w:rsidRDefault="00E25A58" w:rsidP="0067565C">
      <w:pPr>
        <w:pStyle w:val="Odstavecseseznamem"/>
        <w:spacing w:line="276" w:lineRule="auto"/>
        <w:ind w:left="0"/>
        <w:jc w:val="both"/>
      </w:pPr>
    </w:p>
    <w:p w14:paraId="1F0725A0" w14:textId="3F21AD9B" w:rsidR="00FE4EBE" w:rsidRPr="0067565C" w:rsidRDefault="00FE4EBE" w:rsidP="0067565C">
      <w:pPr>
        <w:pStyle w:val="Odstavecseseznamem"/>
        <w:spacing w:line="276" w:lineRule="auto"/>
        <w:ind w:left="0"/>
        <w:jc w:val="both"/>
      </w:pPr>
      <w:r w:rsidRPr="0067565C">
        <w:t>Vyhláška č. 194/2009</w:t>
      </w:r>
      <w:r w:rsidR="007565A4">
        <w:t xml:space="preserve"> </w:t>
      </w:r>
      <w:r w:rsidRPr="0067565C">
        <w:t>Sb., o stanovení podrobnosti užívání a provozování informačního systému datových schránek</w:t>
      </w:r>
      <w:r w:rsidR="00E25A58" w:rsidRPr="0067565C">
        <w:t>, ve znění pozdějších předpisů</w:t>
      </w:r>
      <w:r w:rsidR="007565A4">
        <w:t>.</w:t>
      </w:r>
    </w:p>
    <w:p w14:paraId="698410A0" w14:textId="67470835" w:rsidR="006F5B0D" w:rsidRDefault="006F5B0D" w:rsidP="00015711">
      <w:pPr>
        <w:pStyle w:val="Odstavecseseznamem"/>
        <w:tabs>
          <w:tab w:val="left" w:pos="0"/>
        </w:tabs>
        <w:spacing w:line="276" w:lineRule="auto"/>
        <w:ind w:left="0"/>
      </w:pPr>
    </w:p>
    <w:p w14:paraId="0A7EAE4F" w14:textId="77777777" w:rsidR="00E25A58" w:rsidRPr="0067565C" w:rsidRDefault="00E25A58" w:rsidP="0067565C">
      <w:pPr>
        <w:pStyle w:val="Odstavecseseznamem"/>
        <w:tabs>
          <w:tab w:val="left" w:pos="0"/>
        </w:tabs>
        <w:spacing w:line="276" w:lineRule="auto"/>
        <w:ind w:left="0"/>
        <w:jc w:val="center"/>
        <w:rPr>
          <w:b/>
        </w:rPr>
      </w:pPr>
      <w:commentRangeStart w:id="1"/>
      <w:r w:rsidRPr="0067565C">
        <w:rPr>
          <w:b/>
        </w:rPr>
        <w:t>III. Základní pojmy</w:t>
      </w:r>
      <w:commentRangeEnd w:id="1"/>
      <w:r w:rsidR="0094654E">
        <w:rPr>
          <w:rStyle w:val="Odkaznakoment"/>
          <w:lang w:eastAsia="ar-SA"/>
        </w:rPr>
        <w:commentReference w:id="1"/>
      </w:r>
    </w:p>
    <w:p w14:paraId="38F1BA8E" w14:textId="77777777" w:rsidR="00E25A58" w:rsidRPr="0067565C" w:rsidRDefault="00E25A58" w:rsidP="0067565C">
      <w:pPr>
        <w:pStyle w:val="Odstavecseseznamem"/>
        <w:tabs>
          <w:tab w:val="left" w:pos="0"/>
        </w:tabs>
        <w:spacing w:line="276" w:lineRule="auto"/>
        <w:ind w:left="0"/>
        <w:jc w:val="center"/>
        <w:rPr>
          <w:b/>
        </w:rPr>
      </w:pPr>
    </w:p>
    <w:p w14:paraId="2C8EB9B8" w14:textId="4C82FC98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Autenticita</w:t>
      </w:r>
      <w:r w:rsidR="000F6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</w:t>
      </w:r>
      <w:r w:rsidR="004B6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ů</w:t>
      </w:r>
    </w:p>
    <w:p w14:paraId="7A77A367" w14:textId="77777777" w:rsidR="00601087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Autenticita je v kontextu spisové služby vlastnost dokumentů charakterizující jejich originální původnost a hodnověrnost. Autentický dokument je pokládán za pravý, aniž by byla zkoumána jeho důvěryhodnost.</w:t>
      </w:r>
    </w:p>
    <w:p w14:paraId="5AC4A545" w14:textId="77777777" w:rsidR="0067565C" w:rsidRPr="0067565C" w:rsidRDefault="0067565C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535D6" w14:textId="77777777" w:rsidR="00601087" w:rsidRPr="0067565C" w:rsidRDefault="00601087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Autorizovaná konverze</w:t>
      </w:r>
    </w:p>
    <w:p w14:paraId="73EF308D" w14:textId="7DF815B1" w:rsidR="00601087" w:rsidRPr="00F23088" w:rsidRDefault="00D0115F" w:rsidP="0067565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5C3">
        <w:rPr>
          <w:rFonts w:ascii="Times New Roman" w:hAnsi="Times New Roman" w:cs="Times New Roman"/>
          <w:sz w:val="24"/>
          <w:szCs w:val="24"/>
        </w:rPr>
        <w:t>Autorizovanou konverzí dokumentů</w:t>
      </w:r>
      <w:r w:rsidR="00601087" w:rsidRPr="0067565C">
        <w:rPr>
          <w:rFonts w:ascii="Times New Roman" w:hAnsi="Times New Roman" w:cs="Times New Roman"/>
          <w:sz w:val="24"/>
          <w:szCs w:val="24"/>
        </w:rPr>
        <w:t xml:space="preserve"> se ro</w:t>
      </w:r>
      <w:r w:rsidR="002F2B6E" w:rsidRPr="0067565C">
        <w:rPr>
          <w:rFonts w:ascii="Times New Roman" w:hAnsi="Times New Roman" w:cs="Times New Roman"/>
          <w:sz w:val="24"/>
          <w:szCs w:val="24"/>
        </w:rPr>
        <w:t xml:space="preserve">zumí úplné převedení </w:t>
      </w:r>
      <w:r w:rsidR="00601087" w:rsidRPr="0067565C">
        <w:rPr>
          <w:rFonts w:ascii="Times New Roman" w:hAnsi="Times New Roman" w:cs="Times New Roman"/>
          <w:sz w:val="24"/>
          <w:szCs w:val="24"/>
        </w:rPr>
        <w:t>dokumen</w:t>
      </w:r>
      <w:r w:rsidR="002F2B6E" w:rsidRPr="0067565C">
        <w:rPr>
          <w:rFonts w:ascii="Times New Roman" w:hAnsi="Times New Roman" w:cs="Times New Roman"/>
          <w:sz w:val="24"/>
          <w:szCs w:val="24"/>
        </w:rPr>
        <w:t xml:space="preserve">tu </w:t>
      </w:r>
      <w:r w:rsidR="00601087" w:rsidRPr="0067565C">
        <w:rPr>
          <w:rFonts w:ascii="Times New Roman" w:hAnsi="Times New Roman" w:cs="Times New Roman"/>
          <w:sz w:val="24"/>
          <w:szCs w:val="24"/>
        </w:rPr>
        <w:t>v</w:t>
      </w:r>
      <w:r w:rsidR="002F2B6E" w:rsidRPr="0067565C">
        <w:rPr>
          <w:rFonts w:ascii="Times New Roman" w:hAnsi="Times New Roman" w:cs="Times New Roman"/>
          <w:sz w:val="24"/>
          <w:szCs w:val="24"/>
        </w:rPr>
        <w:t> </w:t>
      </w:r>
      <w:r w:rsidR="00601087" w:rsidRPr="0067565C">
        <w:rPr>
          <w:rFonts w:ascii="Times New Roman" w:hAnsi="Times New Roman" w:cs="Times New Roman"/>
          <w:sz w:val="24"/>
          <w:szCs w:val="24"/>
        </w:rPr>
        <w:t>digitální</w:t>
      </w:r>
      <w:r w:rsidR="002F2B6E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601087" w:rsidRPr="0067565C">
        <w:rPr>
          <w:rFonts w:ascii="Times New Roman" w:hAnsi="Times New Roman" w:cs="Times New Roman"/>
          <w:sz w:val="24"/>
          <w:szCs w:val="24"/>
        </w:rPr>
        <w:t>podobě do dokumentu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="00601087" w:rsidRPr="0067565C">
        <w:rPr>
          <w:rFonts w:ascii="Times New Roman" w:hAnsi="Times New Roman" w:cs="Times New Roman"/>
          <w:sz w:val="24"/>
          <w:szCs w:val="24"/>
        </w:rPr>
        <w:t xml:space="preserve"> podobě</w:t>
      </w:r>
      <w:r w:rsidR="0094654E">
        <w:rPr>
          <w:rFonts w:ascii="Times New Roman" w:hAnsi="Times New Roman" w:cs="Times New Roman"/>
          <w:sz w:val="24"/>
          <w:szCs w:val="24"/>
        </w:rPr>
        <w:t xml:space="preserve"> a naopak</w:t>
      </w:r>
      <w:r w:rsidR="00601087" w:rsidRPr="0067565C">
        <w:rPr>
          <w:rFonts w:ascii="Times New Roman" w:hAnsi="Times New Roman" w:cs="Times New Roman"/>
          <w:sz w:val="24"/>
          <w:szCs w:val="24"/>
        </w:rPr>
        <w:t xml:space="preserve">, </w:t>
      </w:r>
      <w:r w:rsidR="0094654E">
        <w:rPr>
          <w:rFonts w:ascii="Times New Roman" w:hAnsi="Times New Roman" w:cs="Times New Roman"/>
          <w:sz w:val="24"/>
          <w:szCs w:val="24"/>
        </w:rPr>
        <w:t xml:space="preserve">a </w:t>
      </w:r>
      <w:r w:rsidR="00601087" w:rsidRPr="0067565C">
        <w:rPr>
          <w:rFonts w:ascii="Times New Roman" w:hAnsi="Times New Roman" w:cs="Times New Roman"/>
          <w:sz w:val="24"/>
          <w:szCs w:val="24"/>
        </w:rPr>
        <w:t>ověření shody obsahu těchto dokumentů.</w:t>
      </w:r>
      <w:r w:rsidR="00A9049E">
        <w:rPr>
          <w:rFonts w:ascii="Times New Roman" w:hAnsi="Times New Roman" w:cs="Times New Roman"/>
          <w:sz w:val="24"/>
          <w:szCs w:val="24"/>
        </w:rPr>
        <w:t xml:space="preserve"> </w:t>
      </w:r>
      <w:r w:rsidR="00A9049E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Autorizovaná konverze ověřuje pouze formální shodu původního a převedeného dokumentu, nikoliv pravdivost jeho obsahu.</w:t>
      </w:r>
    </w:p>
    <w:p w14:paraId="3A267AF2" w14:textId="77777777" w:rsidR="00263C66" w:rsidRPr="00F23088" w:rsidRDefault="00263C66" w:rsidP="0067565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477B24" w14:textId="77777777" w:rsidR="00263C66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sz w:val="24"/>
          <w:szCs w:val="24"/>
        </w:rPr>
        <w:t>Archiv</w:t>
      </w:r>
      <w:r w:rsidRPr="006756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E4BFD20" w14:textId="77777777" w:rsidR="00444D34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65C">
        <w:rPr>
          <w:rFonts w:ascii="Times New Roman" w:hAnsi="Times New Roman" w:cs="Times New Roman"/>
          <w:bCs/>
          <w:sz w:val="24"/>
          <w:szCs w:val="24"/>
        </w:rPr>
        <w:t xml:space="preserve">Archiv </w:t>
      </w:r>
      <w:r w:rsidR="00444D34" w:rsidRPr="0067565C">
        <w:rPr>
          <w:rFonts w:ascii="Times New Roman" w:hAnsi="Times New Roman" w:cs="Times New Roman"/>
          <w:bCs/>
          <w:sz w:val="24"/>
          <w:szCs w:val="24"/>
        </w:rPr>
        <w:t>je zařízení podle archivního zákona, které slouží k ukládání archiválií a péči o ně.</w:t>
      </w:r>
    </w:p>
    <w:p w14:paraId="243AA7F1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4990EE" w14:textId="77777777" w:rsidR="00444D34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Archiválie</w:t>
      </w:r>
    </w:p>
    <w:p w14:paraId="1649E623" w14:textId="4A1894E1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Archiválie je takový dokument</w:t>
      </w:r>
      <w:r w:rsidR="00DE38B5" w:rsidRPr="0067565C">
        <w:rPr>
          <w:rFonts w:ascii="Times New Roman" w:hAnsi="Times New Roman" w:cs="Times New Roman"/>
          <w:sz w:val="24"/>
          <w:szCs w:val="24"/>
        </w:rPr>
        <w:t xml:space="preserve">, ať již v podobě </w:t>
      </w:r>
      <w:r w:rsidR="00DE38B5">
        <w:rPr>
          <w:rFonts w:ascii="Times New Roman" w:hAnsi="Times New Roman" w:cs="Times New Roman"/>
          <w:sz w:val="24"/>
          <w:szCs w:val="24"/>
        </w:rPr>
        <w:t>listinné</w:t>
      </w:r>
      <w:r w:rsidR="00DE38B5" w:rsidRPr="0067565C">
        <w:rPr>
          <w:rFonts w:ascii="Times New Roman" w:hAnsi="Times New Roman" w:cs="Times New Roman"/>
          <w:sz w:val="24"/>
          <w:szCs w:val="24"/>
        </w:rPr>
        <w:t xml:space="preserve"> nebo digitální</w:t>
      </w:r>
      <w:r w:rsidRPr="0067565C">
        <w:rPr>
          <w:rFonts w:ascii="Times New Roman" w:hAnsi="Times New Roman" w:cs="Times New Roman"/>
          <w:sz w:val="24"/>
          <w:szCs w:val="24"/>
        </w:rPr>
        <w:t xml:space="preserve">, který byl vzhledem k době vzniku, obsahu, původu, vnějším znakům a trvalé hodnotě dané politickým, hospodářským, právním, historickým, kulturním, vědeckým nebo informačním významem vybrán ve veřejném zájmu k trvalému uchování a byl vzat do evidence archiválií; archiváliemi jsou i pečetidla, razítka a jiné hmotné předměty související s archivním fondem či s archivní sbírkou, které byly vzhledem k době vzniku, obsahu, původu, vnějším znakům a trvalé hodnotě dané politickým, hospodářským, právním, historickým, kulturním, vědeckým nebo informačním významem vybrány a vzaty do evidence. </w:t>
      </w:r>
    </w:p>
    <w:p w14:paraId="2C0E80F1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75682E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Archivní kniha</w:t>
      </w:r>
    </w:p>
    <w:p w14:paraId="0A2A8342" w14:textId="321F2C7F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Archivní kniha </w:t>
      </w:r>
      <w:r w:rsidR="004B642C">
        <w:rPr>
          <w:rFonts w:ascii="Times New Roman" w:hAnsi="Times New Roman" w:cs="Times New Roman"/>
          <w:sz w:val="24"/>
          <w:szCs w:val="24"/>
        </w:rPr>
        <w:t xml:space="preserve">je evidenční pomůcka s ustálenou </w:t>
      </w:r>
      <w:proofErr w:type="spellStart"/>
      <w:r w:rsidR="004B642C">
        <w:rPr>
          <w:rFonts w:ascii="Times New Roman" w:hAnsi="Times New Roman" w:cs="Times New Roman"/>
          <w:sz w:val="24"/>
          <w:szCs w:val="24"/>
        </w:rPr>
        <w:t>rubrikací</w:t>
      </w:r>
      <w:proofErr w:type="spellEnd"/>
      <w:r w:rsidR="004B642C">
        <w:rPr>
          <w:rFonts w:ascii="Times New Roman" w:hAnsi="Times New Roman" w:cs="Times New Roman"/>
          <w:sz w:val="24"/>
          <w:szCs w:val="24"/>
        </w:rPr>
        <w:t xml:space="preserve"> sloužící</w:t>
      </w:r>
      <w:r w:rsidR="004B642C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4B642C">
        <w:rPr>
          <w:rFonts w:ascii="Times New Roman" w:hAnsi="Times New Roman" w:cs="Times New Roman"/>
          <w:sz w:val="24"/>
          <w:szCs w:val="24"/>
        </w:rPr>
        <w:t xml:space="preserve">v listinné formě spisové služby </w:t>
      </w:r>
      <w:r w:rsidRPr="0067565C">
        <w:rPr>
          <w:rFonts w:ascii="Times New Roman" w:hAnsi="Times New Roman" w:cs="Times New Roman"/>
          <w:sz w:val="24"/>
          <w:szCs w:val="24"/>
        </w:rPr>
        <w:t xml:space="preserve">k zaznamenávání přírůstků do spisovny. </w:t>
      </w:r>
    </w:p>
    <w:p w14:paraId="1BFA2696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9CC85" w14:textId="77777777" w:rsidR="00896FC9" w:rsidRDefault="00896FC9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4246FB" w14:textId="77777777" w:rsidR="00896FC9" w:rsidRDefault="00896FC9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A71764" w14:textId="38B7F51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Číslo jednací</w:t>
      </w:r>
    </w:p>
    <w:p w14:paraId="35A9DE94" w14:textId="0CD226B7" w:rsidR="00E25A58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Číslo jednací je </w:t>
      </w:r>
      <w:r w:rsidR="008454A4">
        <w:rPr>
          <w:rFonts w:ascii="Times New Roman" w:hAnsi="Times New Roman" w:cs="Times New Roman"/>
          <w:sz w:val="24"/>
          <w:szCs w:val="24"/>
        </w:rPr>
        <w:t>označení</w:t>
      </w:r>
      <w:r w:rsidRPr="0067565C">
        <w:rPr>
          <w:rFonts w:ascii="Times New Roman" w:hAnsi="Times New Roman" w:cs="Times New Roman"/>
          <w:sz w:val="24"/>
          <w:szCs w:val="24"/>
        </w:rPr>
        <w:t xml:space="preserve"> dokumentu v rámci </w:t>
      </w:r>
      <w:r w:rsidR="00A97FE0">
        <w:rPr>
          <w:rFonts w:ascii="Times New Roman" w:hAnsi="Times New Roman" w:cs="Times New Roman"/>
          <w:sz w:val="24"/>
          <w:szCs w:val="24"/>
        </w:rPr>
        <w:t xml:space="preserve">vedené </w:t>
      </w:r>
      <w:r w:rsidRPr="0067565C">
        <w:rPr>
          <w:rFonts w:ascii="Times New Roman" w:hAnsi="Times New Roman" w:cs="Times New Roman"/>
          <w:sz w:val="24"/>
          <w:szCs w:val="24"/>
        </w:rPr>
        <w:t>evidence dokumentů,</w:t>
      </w:r>
      <w:r w:rsidR="00CA25C3">
        <w:rPr>
          <w:rFonts w:ascii="Times New Roman" w:hAnsi="Times New Roman" w:cs="Times New Roman"/>
          <w:sz w:val="24"/>
          <w:szCs w:val="24"/>
        </w:rPr>
        <w:t xml:space="preserve"> jehož tvar vychází z požadavků </w:t>
      </w:r>
      <w:r w:rsidR="00A97FE0">
        <w:rPr>
          <w:rFonts w:ascii="Times New Roman" w:hAnsi="Times New Roman" w:cs="Times New Roman"/>
          <w:sz w:val="24"/>
          <w:szCs w:val="24"/>
        </w:rPr>
        <w:t xml:space="preserve">platného znění </w:t>
      </w:r>
      <w:r w:rsidR="00CA25C3">
        <w:rPr>
          <w:rFonts w:ascii="Times New Roman" w:hAnsi="Times New Roman" w:cs="Times New Roman"/>
          <w:sz w:val="24"/>
          <w:szCs w:val="24"/>
        </w:rPr>
        <w:t>vyhlášky č.259/2012 Sb</w:t>
      </w:r>
      <w:r w:rsidR="004B642C">
        <w:rPr>
          <w:rFonts w:ascii="Times New Roman" w:hAnsi="Times New Roman" w:cs="Times New Roman"/>
          <w:sz w:val="24"/>
          <w:szCs w:val="24"/>
        </w:rPr>
        <w:t>. (</w:t>
      </w:r>
      <w:r w:rsidR="00CA25C3">
        <w:rPr>
          <w:rFonts w:ascii="Times New Roman" w:hAnsi="Times New Roman" w:cs="Times New Roman"/>
          <w:sz w:val="24"/>
          <w:szCs w:val="24"/>
        </w:rPr>
        <w:t>§11 odst. 1</w:t>
      </w:r>
      <w:r w:rsidR="004B642C">
        <w:rPr>
          <w:rFonts w:ascii="Times New Roman" w:hAnsi="Times New Roman" w:cs="Times New Roman"/>
          <w:sz w:val="24"/>
          <w:szCs w:val="24"/>
        </w:rPr>
        <w:t>)</w:t>
      </w:r>
      <w:r w:rsidR="00CA25C3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a </w:t>
      </w:r>
      <w:r w:rsidR="003216AC">
        <w:rPr>
          <w:rFonts w:ascii="Times New Roman" w:hAnsi="Times New Roman" w:cs="Times New Roman"/>
          <w:sz w:val="24"/>
          <w:szCs w:val="24"/>
        </w:rPr>
        <w:t xml:space="preserve">z </w:t>
      </w:r>
      <w:r w:rsidRPr="0067565C">
        <w:rPr>
          <w:rFonts w:ascii="Times New Roman" w:hAnsi="Times New Roman" w:cs="Times New Roman"/>
          <w:sz w:val="24"/>
          <w:szCs w:val="24"/>
        </w:rPr>
        <w:t>potřeb původce</w:t>
      </w:r>
      <w:r w:rsidR="00A97FE0">
        <w:rPr>
          <w:rFonts w:ascii="Times New Roman" w:hAnsi="Times New Roman" w:cs="Times New Roman"/>
          <w:sz w:val="24"/>
          <w:szCs w:val="24"/>
        </w:rPr>
        <w:t xml:space="preserve"> konkretizovaných </w:t>
      </w:r>
      <w:r w:rsidR="00896FC9">
        <w:rPr>
          <w:rFonts w:ascii="Times New Roman" w:hAnsi="Times New Roman" w:cs="Times New Roman"/>
          <w:sz w:val="24"/>
          <w:szCs w:val="24"/>
        </w:rPr>
        <w:t>v</w:t>
      </w:r>
      <w:r w:rsidR="00A97FE0">
        <w:rPr>
          <w:rFonts w:ascii="Times New Roman" w:hAnsi="Times New Roman" w:cs="Times New Roman"/>
          <w:sz w:val="24"/>
          <w:szCs w:val="24"/>
        </w:rPr>
        <w:t>e spisovém řádu</w:t>
      </w:r>
      <w:r w:rsidRPr="006756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ABDED4" w14:textId="77777777" w:rsidR="00896FC9" w:rsidRDefault="00896FC9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CC91A8" w14:textId="7523EF9A" w:rsidR="00601087" w:rsidRPr="0067565C" w:rsidRDefault="00601087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Datová schránka</w:t>
      </w:r>
    </w:p>
    <w:p w14:paraId="52FCB538" w14:textId="603AF1F0" w:rsidR="00601087" w:rsidRPr="0067565C" w:rsidRDefault="00094515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 je</w:t>
      </w:r>
      <w:r w:rsidR="00601087" w:rsidRPr="0067565C">
        <w:rPr>
          <w:rFonts w:ascii="Times New Roman" w:hAnsi="Times New Roman" w:cs="Times New Roman"/>
          <w:sz w:val="24"/>
          <w:szCs w:val="24"/>
        </w:rPr>
        <w:t xml:space="preserve"> elektronické úložiště, které</w:t>
      </w:r>
      <w:r w:rsidR="00BF5674" w:rsidRPr="0067565C">
        <w:rPr>
          <w:rFonts w:ascii="Times New Roman" w:hAnsi="Times New Roman" w:cs="Times New Roman"/>
          <w:sz w:val="24"/>
          <w:szCs w:val="24"/>
        </w:rPr>
        <w:t xml:space="preserve"> je určeno k</w:t>
      </w:r>
      <w:r w:rsidR="00CA25C3">
        <w:rPr>
          <w:rFonts w:ascii="Times New Roman" w:hAnsi="Times New Roman" w:cs="Times New Roman"/>
          <w:sz w:val="24"/>
          <w:szCs w:val="24"/>
        </w:rPr>
        <w:t> </w:t>
      </w:r>
      <w:r w:rsidR="00BF5674" w:rsidRPr="0067565C">
        <w:rPr>
          <w:rFonts w:ascii="Times New Roman" w:hAnsi="Times New Roman" w:cs="Times New Roman"/>
          <w:sz w:val="24"/>
          <w:szCs w:val="24"/>
        </w:rPr>
        <w:t>doručování</w:t>
      </w:r>
      <w:r w:rsidR="00CA25C3">
        <w:rPr>
          <w:rFonts w:ascii="Times New Roman" w:hAnsi="Times New Roman" w:cs="Times New Roman"/>
          <w:sz w:val="24"/>
          <w:szCs w:val="24"/>
        </w:rPr>
        <w:t xml:space="preserve"> dokumentů</w:t>
      </w:r>
      <w:r w:rsidR="00BF5674" w:rsidRPr="0067565C">
        <w:rPr>
          <w:rFonts w:ascii="Times New Roman" w:hAnsi="Times New Roman" w:cs="Times New Roman"/>
          <w:sz w:val="24"/>
          <w:szCs w:val="24"/>
        </w:rPr>
        <w:t xml:space="preserve"> orgány </w:t>
      </w:r>
      <w:r w:rsidR="00601087" w:rsidRPr="0067565C">
        <w:rPr>
          <w:rFonts w:ascii="Times New Roman" w:hAnsi="Times New Roman" w:cs="Times New Roman"/>
          <w:sz w:val="24"/>
          <w:szCs w:val="24"/>
        </w:rPr>
        <w:t>veřejné moc</w:t>
      </w:r>
      <w:r w:rsidR="00BF5674" w:rsidRPr="0067565C">
        <w:rPr>
          <w:rFonts w:ascii="Times New Roman" w:hAnsi="Times New Roman" w:cs="Times New Roman"/>
          <w:sz w:val="24"/>
          <w:szCs w:val="24"/>
        </w:rPr>
        <w:t>i,</w:t>
      </w:r>
      <w:r w:rsidR="00601087" w:rsidRPr="0067565C">
        <w:rPr>
          <w:rFonts w:ascii="Times New Roman" w:hAnsi="Times New Roman" w:cs="Times New Roman"/>
          <w:sz w:val="24"/>
          <w:szCs w:val="24"/>
        </w:rPr>
        <w:t xml:space="preserve"> k provádění úkonů vůči orgánům veř</w:t>
      </w:r>
      <w:r w:rsidR="00BF5674" w:rsidRPr="0067565C">
        <w:rPr>
          <w:rFonts w:ascii="Times New Roman" w:hAnsi="Times New Roman" w:cs="Times New Roman"/>
          <w:sz w:val="24"/>
          <w:szCs w:val="24"/>
        </w:rPr>
        <w:t xml:space="preserve">ejné moci a </w:t>
      </w:r>
      <w:r w:rsidR="006715D0" w:rsidRPr="0067565C"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/>
          <w:sz w:val="24"/>
          <w:szCs w:val="24"/>
        </w:rPr>
        <w:t>doručování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6715D0" w:rsidRPr="0067565C">
        <w:rPr>
          <w:rFonts w:ascii="Times New Roman" w:hAnsi="Times New Roman" w:cs="Times New Roman"/>
          <w:sz w:val="24"/>
          <w:szCs w:val="24"/>
        </w:rPr>
        <w:t xml:space="preserve">dokumentů </w:t>
      </w:r>
      <w:r w:rsidR="00601087" w:rsidRPr="0067565C">
        <w:rPr>
          <w:rFonts w:ascii="Times New Roman" w:hAnsi="Times New Roman" w:cs="Times New Roman"/>
          <w:sz w:val="24"/>
          <w:szCs w:val="24"/>
        </w:rPr>
        <w:t>fyzických osob, podnikajících fyzických osob a pr</w:t>
      </w:r>
      <w:r w:rsidR="00CA25C3">
        <w:rPr>
          <w:rFonts w:ascii="Times New Roman" w:hAnsi="Times New Roman" w:cs="Times New Roman"/>
          <w:sz w:val="24"/>
          <w:szCs w:val="24"/>
        </w:rPr>
        <w:t xml:space="preserve">ávnických osob, umožňuje-li to </w:t>
      </w:r>
      <w:r w:rsidR="00601087" w:rsidRPr="0067565C">
        <w:rPr>
          <w:rFonts w:ascii="Times New Roman" w:hAnsi="Times New Roman" w:cs="Times New Roman"/>
          <w:sz w:val="24"/>
          <w:szCs w:val="24"/>
        </w:rPr>
        <w:t>povaha dokumentu.</w:t>
      </w:r>
    </w:p>
    <w:p w14:paraId="43C1015B" w14:textId="77777777" w:rsidR="00CA25C3" w:rsidRPr="006F5B0D" w:rsidRDefault="00CA25C3" w:rsidP="0067565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E5DDBFE" w14:textId="77777777" w:rsidR="001C213E" w:rsidRDefault="001C213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Datové úložiště</w:t>
      </w:r>
    </w:p>
    <w:p w14:paraId="51CD9A9B" w14:textId="77777777" w:rsidR="001C213E" w:rsidRPr="00DB0AAB" w:rsidRDefault="001C213E" w:rsidP="00DB0AAB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0AAB">
        <w:rPr>
          <w:rFonts w:ascii="Times New Roman" w:hAnsi="Times New Roman" w:cs="Times New Roman"/>
          <w:bCs/>
          <w:iCs/>
          <w:sz w:val="24"/>
          <w:szCs w:val="24"/>
        </w:rPr>
        <w:t>Datové úložiště slouží k dlouhodobému ukládání digitálních dokumentů.</w:t>
      </w:r>
      <w:r w:rsidR="00DB0AAB" w:rsidRPr="00DB0AAB">
        <w:rPr>
          <w:rFonts w:ascii="Times New Roman" w:hAnsi="Times New Roman" w:cs="Times New Roman"/>
          <w:bCs/>
          <w:iCs/>
          <w:sz w:val="24"/>
          <w:szCs w:val="24"/>
        </w:rPr>
        <w:t xml:space="preserve"> Datovými úložišti mohou být </w:t>
      </w:r>
      <w:r w:rsidR="00DB0AAB" w:rsidRPr="00DB0AAB">
        <w:rPr>
          <w:rFonts w:ascii="Times New Roman" w:hAnsi="Times New Roman" w:cs="Times New Roman"/>
          <w:sz w:val="24"/>
          <w:szCs w:val="24"/>
        </w:rPr>
        <w:t xml:space="preserve">vnitřní paměť počítače, disky zabudované do počítače nebo síťová (vzdálená) </w:t>
      </w:r>
      <w:r w:rsidR="00DB0AAB" w:rsidRPr="00DB0AAB">
        <w:rPr>
          <w:rFonts w:ascii="Times New Roman" w:hAnsi="Times New Roman" w:cs="Times New Roman"/>
          <w:bCs/>
          <w:sz w:val="24"/>
          <w:szCs w:val="24"/>
        </w:rPr>
        <w:t>datová</w:t>
      </w:r>
      <w:r w:rsidR="00DB0AAB" w:rsidRPr="00DB0AAB">
        <w:rPr>
          <w:rFonts w:ascii="Times New Roman" w:hAnsi="Times New Roman" w:cs="Times New Roman"/>
          <w:sz w:val="24"/>
          <w:szCs w:val="24"/>
        </w:rPr>
        <w:t xml:space="preserve"> </w:t>
      </w:r>
      <w:r w:rsidR="00DB0AAB" w:rsidRPr="00DB0AAB">
        <w:rPr>
          <w:rFonts w:ascii="Times New Roman" w:hAnsi="Times New Roman" w:cs="Times New Roman"/>
          <w:bCs/>
          <w:sz w:val="24"/>
          <w:szCs w:val="24"/>
        </w:rPr>
        <w:t>úložiště.</w:t>
      </w:r>
    </w:p>
    <w:p w14:paraId="3D28F2C5" w14:textId="767DC71B" w:rsidR="00DB0AAB" w:rsidRDefault="00DB0AAB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F64BCD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Datový formát</w:t>
      </w:r>
    </w:p>
    <w:p w14:paraId="11C6E851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Datový formát je způsob kódování </w:t>
      </w:r>
      <w:r w:rsidR="006F5B0D">
        <w:rPr>
          <w:rFonts w:ascii="Times New Roman" w:hAnsi="Times New Roman" w:cs="Times New Roman"/>
          <w:sz w:val="24"/>
          <w:szCs w:val="24"/>
        </w:rPr>
        <w:t>dokumentů</w:t>
      </w:r>
      <w:r w:rsidRPr="0067565C">
        <w:rPr>
          <w:rFonts w:ascii="Times New Roman" w:hAnsi="Times New Roman" w:cs="Times New Roman"/>
          <w:sz w:val="24"/>
          <w:szCs w:val="24"/>
        </w:rPr>
        <w:t>, který zajišťuje uložení dokumentu nebo jeho části (částí) pro účely zpracování výpočetní technikou a jeho znázornění. Datovými formáty jsou například:</w:t>
      </w:r>
    </w:p>
    <w:p w14:paraId="16CB3409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Portable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>/Archive (PDF/A, ISO 19005),</w:t>
      </w:r>
    </w:p>
    <w:p w14:paraId="0C97F120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Portable Network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(PNG, ISO/IEC 15948),</w:t>
      </w:r>
    </w:p>
    <w:p w14:paraId="3C0A006A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Tagged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Image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(TIFF, revize 6 – nekomprimovaný),</w:t>
      </w:r>
    </w:p>
    <w:p w14:paraId="66BEA74A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JPEG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Interchange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(JPEG/JFIF, ISO/IEC 10918),</w:t>
      </w:r>
    </w:p>
    <w:p w14:paraId="3B24B858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Interchange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(GIF),</w:t>
      </w:r>
    </w:p>
    <w:p w14:paraId="0AC0E87B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Waveform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(WAV), modulace Pulse-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modulation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(PCM),</w:t>
      </w:r>
    </w:p>
    <w:p w14:paraId="25A3685D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formát XML,</w:t>
      </w:r>
    </w:p>
    <w:p w14:paraId="08E77BAD" w14:textId="4277AB4A" w:rsidR="00591D4F" w:rsidRDefault="00591D4F" w:rsidP="00ED566E">
      <w:pPr>
        <w:pStyle w:val="TextBulleted"/>
        <w:numPr>
          <w:ilvl w:val="0"/>
          <w:numId w:val="7"/>
        </w:numPr>
        <w:spacing w:before="0" w:after="0" w:line="276" w:lineRule="auto"/>
        <w:outlineLvl w:val="0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>proprietární formáty dokumentů vytvářené například kancelářskými aplikacemi.</w:t>
      </w:r>
    </w:p>
    <w:p w14:paraId="03F2FF51" w14:textId="7A5C88B4" w:rsidR="00F81D03" w:rsidRPr="0067565C" w:rsidRDefault="00F81D03" w:rsidP="00896FC9">
      <w:pPr>
        <w:pStyle w:val="TextBulleted"/>
        <w:numPr>
          <w:ilvl w:val="0"/>
          <w:numId w:val="0"/>
        </w:numPr>
        <w:spacing w:after="0" w:line="276" w:lineRule="auto"/>
        <w:outlineLvl w:val="0"/>
        <w:rPr>
          <w:rFonts w:cs="Times New Roman"/>
          <w:color w:val="auto"/>
        </w:rPr>
      </w:pPr>
      <w:r>
        <w:rPr>
          <w:rFonts w:cs="Times New Roman"/>
          <w:color w:val="auto"/>
        </w:rPr>
        <w:t>V případech uvedených</w:t>
      </w:r>
      <w:r w:rsidR="00DE38B5">
        <w:rPr>
          <w:rFonts w:cs="Times New Roman"/>
          <w:color w:val="auto"/>
        </w:rPr>
        <w:t xml:space="preserve"> v § 23 odst. 1 vyhlášky o spisové službě musí být digitální dokumenty </w:t>
      </w:r>
      <w:r w:rsidR="003C278F">
        <w:rPr>
          <w:rFonts w:cs="Times New Roman"/>
          <w:color w:val="auto"/>
        </w:rPr>
        <w:t xml:space="preserve"> </w:t>
      </w:r>
      <w:r w:rsidR="00DE38B5">
        <w:rPr>
          <w:rFonts w:cs="Times New Roman"/>
          <w:color w:val="auto"/>
        </w:rPr>
        <w:t>ve výstupním datovém formátu stanoveném v § 23 odst. 2 až 8 téže vyhlášky.</w:t>
      </w:r>
    </w:p>
    <w:p w14:paraId="33803EB1" w14:textId="77777777" w:rsidR="00591D4F" w:rsidRPr="0067565C" w:rsidRDefault="00591D4F" w:rsidP="0067565C">
      <w:pPr>
        <w:pStyle w:val="TextBulleted"/>
        <w:numPr>
          <w:ilvl w:val="0"/>
          <w:numId w:val="0"/>
        </w:numPr>
        <w:spacing w:before="0" w:after="0" w:line="276" w:lineRule="auto"/>
        <w:ind w:left="357" w:hanging="357"/>
        <w:outlineLvl w:val="0"/>
        <w:rPr>
          <w:rFonts w:cs="Times New Roman"/>
          <w:color w:val="auto"/>
        </w:rPr>
      </w:pPr>
    </w:p>
    <w:p w14:paraId="59F1D189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</w:t>
      </w:r>
    </w:p>
    <w:p w14:paraId="7EE31334" w14:textId="0C98580C" w:rsidR="00591D4F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Dokumentem je každá písemná, obrazová, zvuková nebo jiná zaznamenaná informace, ať již v podobě 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67565C">
        <w:rPr>
          <w:rFonts w:ascii="Times New Roman" w:hAnsi="Times New Roman" w:cs="Times New Roman"/>
          <w:sz w:val="24"/>
          <w:szCs w:val="24"/>
        </w:rPr>
        <w:t xml:space="preserve"> nebo digitální, která byla vytvořena původcem</w:t>
      </w:r>
      <w:r w:rsidR="006D2191">
        <w:rPr>
          <w:rFonts w:ascii="Times New Roman" w:hAnsi="Times New Roman" w:cs="Times New Roman"/>
          <w:sz w:val="24"/>
          <w:szCs w:val="24"/>
        </w:rPr>
        <w:t>,</w:t>
      </w:r>
      <w:r w:rsidRPr="0067565C">
        <w:rPr>
          <w:rFonts w:ascii="Times New Roman" w:hAnsi="Times New Roman" w:cs="Times New Roman"/>
          <w:sz w:val="24"/>
          <w:szCs w:val="24"/>
        </w:rPr>
        <w:t xml:space="preserve"> nebo byla původci doručena</w:t>
      </w:r>
      <w:r w:rsidR="007B3D2B" w:rsidRPr="0067565C">
        <w:rPr>
          <w:rFonts w:ascii="Times New Roman" w:hAnsi="Times New Roman" w:cs="Times New Roman"/>
          <w:sz w:val="24"/>
          <w:szCs w:val="24"/>
        </w:rPr>
        <w:t xml:space="preserve">. </w:t>
      </w:r>
      <w:r w:rsidRPr="0067565C">
        <w:rPr>
          <w:rFonts w:ascii="Times New Roman" w:hAnsi="Times New Roman" w:cs="Times New Roman"/>
          <w:sz w:val="24"/>
          <w:szCs w:val="24"/>
        </w:rPr>
        <w:t>Klíčovou vlastností dokumentu je jeho neměnnost a trvalost jeho informačního obsahu.</w:t>
      </w:r>
      <w:r w:rsidR="0038174D">
        <w:rPr>
          <w:rFonts w:ascii="Times New Roman" w:hAnsi="Times New Roman" w:cs="Times New Roman"/>
          <w:sz w:val="24"/>
          <w:szCs w:val="24"/>
        </w:rPr>
        <w:t xml:space="preserve"> </w:t>
      </w:r>
      <w:r w:rsidR="006F5B0D">
        <w:rPr>
          <w:rFonts w:ascii="Times New Roman" w:hAnsi="Times New Roman" w:cs="Times New Roman"/>
          <w:sz w:val="24"/>
          <w:szCs w:val="24"/>
        </w:rPr>
        <w:t>Dokument tvoří jeden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nebo více </w:t>
      </w:r>
      <w:r w:rsidR="006F5B0D">
        <w:rPr>
          <w:rFonts w:ascii="Times New Roman" w:hAnsi="Times New Roman" w:cs="Times New Roman"/>
          <w:sz w:val="24"/>
          <w:szCs w:val="24"/>
        </w:rPr>
        <w:t>dokumentů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(například průvodní dopis má připojeny přílohy). Dokument lze zaznamenat na </w:t>
      </w:r>
      <w:r w:rsidR="00CA25C3">
        <w:rPr>
          <w:rFonts w:ascii="Times New Roman" w:hAnsi="Times New Roman" w:cs="Times New Roman"/>
          <w:sz w:val="24"/>
          <w:szCs w:val="24"/>
        </w:rPr>
        <w:t>určeném médiu a v určeném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datovém formátu.</w:t>
      </w:r>
    </w:p>
    <w:p w14:paraId="7FBC7029" w14:textId="55BA2E98" w:rsidR="000720A6" w:rsidRDefault="000720A6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27D2D9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Evidence dokumentů</w:t>
      </w:r>
    </w:p>
    <w:p w14:paraId="41D0B5B5" w14:textId="519D2F01" w:rsidR="00591D4F" w:rsidRPr="0067565C" w:rsidRDefault="006D2191" w:rsidP="006D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se evidují </w:t>
      </w:r>
      <w:r w:rsidR="00896F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základní evidenční pomůcce; v případě spisové služby vedené v listinné formě je evidence </w:t>
      </w:r>
      <w:r w:rsidR="0067565C">
        <w:rPr>
          <w:rFonts w:ascii="Times New Roman" w:hAnsi="Times New Roman" w:cs="Times New Roman"/>
          <w:sz w:val="24"/>
          <w:szCs w:val="24"/>
        </w:rPr>
        <w:t>dokumentů</w:t>
      </w:r>
      <w:r w:rsidR="006F5B0D">
        <w:rPr>
          <w:rFonts w:ascii="Times New Roman" w:hAnsi="Times New Roman" w:cs="Times New Roman"/>
          <w:sz w:val="24"/>
          <w:szCs w:val="24"/>
        </w:rPr>
        <w:t xml:space="preserve"> vedena </w:t>
      </w:r>
      <w:r w:rsidR="00591D4F" w:rsidRPr="0067565C">
        <w:rPr>
          <w:rFonts w:ascii="Times New Roman" w:hAnsi="Times New Roman" w:cs="Times New Roman"/>
          <w:sz w:val="24"/>
          <w:szCs w:val="24"/>
        </w:rPr>
        <w:t>v</w:t>
      </w:r>
      <w:r w:rsidR="006F5B0D">
        <w:rPr>
          <w:rFonts w:ascii="Times New Roman" w:hAnsi="Times New Roman" w:cs="Times New Roman"/>
          <w:sz w:val="24"/>
          <w:szCs w:val="24"/>
        </w:rPr>
        <w:t> podacím deníku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v souladu s právním předpisem upravujícím podrobnosti výkonu spisové služby.</w:t>
      </w:r>
    </w:p>
    <w:p w14:paraId="7ED7C9BA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20375" w14:textId="77777777" w:rsidR="00896FC9" w:rsidRDefault="00896FC9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62D0C5" w14:textId="09533842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Identifikace spisu a typového spisu</w:t>
      </w:r>
    </w:p>
    <w:p w14:paraId="64EFD421" w14:textId="02759CCE" w:rsidR="00591D4F" w:rsidRPr="0067565C" w:rsidRDefault="007342D4" w:rsidP="00734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či typový spis se identifikuje prostřednictvím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evidenční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67565C">
        <w:rPr>
          <w:rFonts w:ascii="Times New Roman" w:hAnsi="Times New Roman" w:cs="Times New Roman"/>
          <w:sz w:val="24"/>
          <w:szCs w:val="24"/>
        </w:rPr>
        <w:t xml:space="preserve"> znak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spisu </w:t>
      </w:r>
      <w:r>
        <w:rPr>
          <w:rFonts w:ascii="Times New Roman" w:hAnsi="Times New Roman" w:cs="Times New Roman"/>
          <w:sz w:val="24"/>
          <w:szCs w:val="24"/>
        </w:rPr>
        <w:t>resp.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typového spisu v rámci </w:t>
      </w:r>
      <w:r w:rsidR="0067565C">
        <w:rPr>
          <w:rFonts w:ascii="Times New Roman" w:hAnsi="Times New Roman" w:cs="Times New Roman"/>
          <w:sz w:val="24"/>
          <w:szCs w:val="24"/>
        </w:rPr>
        <w:t>evidence dokumentů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Identifikace se provádí za pomoci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spisov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7565C">
        <w:rPr>
          <w:rFonts w:ascii="Times New Roman" w:hAnsi="Times New Roman" w:cs="Times New Roman"/>
          <w:sz w:val="24"/>
          <w:szCs w:val="24"/>
        </w:rPr>
        <w:t xml:space="preserve"> značk</w:t>
      </w:r>
      <w:r>
        <w:rPr>
          <w:rFonts w:ascii="Times New Roman" w:hAnsi="Times New Roman" w:cs="Times New Roman"/>
          <w:sz w:val="24"/>
          <w:szCs w:val="24"/>
        </w:rPr>
        <w:t>y,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nebo, v případě, že tato není použita, </w:t>
      </w:r>
      <w:r>
        <w:rPr>
          <w:rFonts w:ascii="Times New Roman" w:hAnsi="Times New Roman" w:cs="Times New Roman"/>
          <w:sz w:val="24"/>
          <w:szCs w:val="24"/>
        </w:rPr>
        <w:t>za pomocí znaku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, který je konstruován na základě čísla jednacího </w:t>
      </w:r>
      <w:r w:rsidRPr="0067565C">
        <w:rPr>
          <w:rFonts w:ascii="Times New Roman" w:hAnsi="Times New Roman" w:cs="Times New Roman"/>
          <w:sz w:val="24"/>
          <w:szCs w:val="24"/>
        </w:rPr>
        <w:t>dokumentu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4F" w:rsidRPr="0067565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="00591D4F" w:rsidRPr="0067565C">
        <w:rPr>
          <w:rFonts w:ascii="Times New Roman" w:hAnsi="Times New Roman" w:cs="Times New Roman"/>
          <w:sz w:val="24"/>
          <w:szCs w:val="24"/>
        </w:rPr>
        <w:t>z jednacího čísla iniciačního dokumentu, prvního dokumentu). U typových spisů je tímto evidenčním znakem název typového spisu. V jedné věcné skupině určené pro typové spisy se název typového spisu tvoří jednotným způsobem.</w:t>
      </w:r>
    </w:p>
    <w:p w14:paraId="56C02559" w14:textId="25628199" w:rsidR="0094654E" w:rsidRDefault="0094654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70BD55" w14:textId="40A6B6D0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Jednoznačný identifikátor</w:t>
      </w:r>
    </w:p>
    <w:p w14:paraId="441C1ED3" w14:textId="7277DCC2" w:rsidR="00A14039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Jednoznačný iden</w:t>
      </w:r>
      <w:r w:rsidR="0094654E">
        <w:rPr>
          <w:rFonts w:ascii="Times New Roman" w:hAnsi="Times New Roman" w:cs="Times New Roman"/>
          <w:sz w:val="24"/>
          <w:szCs w:val="24"/>
        </w:rPr>
        <w:t xml:space="preserve">tifikátor je znak pevně spojený </w:t>
      </w:r>
      <w:r w:rsidRPr="0067565C">
        <w:rPr>
          <w:rFonts w:ascii="Times New Roman" w:hAnsi="Times New Roman" w:cs="Times New Roman"/>
          <w:sz w:val="24"/>
          <w:szCs w:val="24"/>
        </w:rPr>
        <w:t>s </w:t>
      </w:r>
      <w:r w:rsidR="0094654E">
        <w:rPr>
          <w:rFonts w:ascii="Times New Roman" w:hAnsi="Times New Roman" w:cs="Times New Roman"/>
          <w:sz w:val="24"/>
          <w:szCs w:val="24"/>
        </w:rPr>
        <w:t xml:space="preserve"> </w:t>
      </w:r>
      <w:r w:rsidR="00A14039">
        <w:rPr>
          <w:rFonts w:ascii="Times New Roman" w:hAnsi="Times New Roman" w:cs="Times New Roman"/>
          <w:sz w:val="24"/>
          <w:szCs w:val="24"/>
        </w:rPr>
        <w:t>dokumentem</w:t>
      </w:r>
      <w:r w:rsidRPr="0067565C">
        <w:rPr>
          <w:rFonts w:ascii="Times New Roman" w:hAnsi="Times New Roman" w:cs="Times New Roman"/>
          <w:sz w:val="24"/>
          <w:szCs w:val="24"/>
        </w:rPr>
        <w:t xml:space="preserve"> zajišťující jeho nezaměnitelnost a jedinečnost. </w:t>
      </w:r>
      <w:r w:rsidR="00FB4D25">
        <w:rPr>
          <w:rFonts w:ascii="Times New Roman" w:hAnsi="Times New Roman" w:cs="Times New Roman"/>
          <w:sz w:val="24"/>
          <w:szCs w:val="24"/>
        </w:rPr>
        <w:t>V případě spisové služby vedené v listinné podobě jako jednoznačný identifiká</w:t>
      </w:r>
      <w:r w:rsidR="003A0369">
        <w:rPr>
          <w:rFonts w:ascii="Times New Roman" w:hAnsi="Times New Roman" w:cs="Times New Roman"/>
          <w:sz w:val="24"/>
          <w:szCs w:val="24"/>
        </w:rPr>
        <w:t xml:space="preserve">tor </w:t>
      </w:r>
      <w:r w:rsidR="007342D4">
        <w:rPr>
          <w:rFonts w:ascii="Times New Roman" w:hAnsi="Times New Roman" w:cs="Times New Roman"/>
          <w:sz w:val="24"/>
          <w:szCs w:val="24"/>
        </w:rPr>
        <w:t xml:space="preserve">slouží </w:t>
      </w:r>
      <w:r w:rsidR="003A0369">
        <w:rPr>
          <w:rFonts w:ascii="Times New Roman" w:hAnsi="Times New Roman" w:cs="Times New Roman"/>
          <w:sz w:val="24"/>
          <w:szCs w:val="24"/>
        </w:rPr>
        <w:t xml:space="preserve">otisk podacího razítka </w:t>
      </w:r>
      <w:r w:rsidR="007342D4">
        <w:rPr>
          <w:rFonts w:ascii="Times New Roman" w:hAnsi="Times New Roman" w:cs="Times New Roman"/>
          <w:sz w:val="24"/>
          <w:szCs w:val="24"/>
        </w:rPr>
        <w:t xml:space="preserve">s uvedeným číslem </w:t>
      </w:r>
      <w:r w:rsidR="003A0369">
        <w:rPr>
          <w:rFonts w:ascii="Times New Roman" w:hAnsi="Times New Roman" w:cs="Times New Roman"/>
          <w:sz w:val="24"/>
          <w:szCs w:val="24"/>
        </w:rPr>
        <w:t>jednací</w:t>
      </w:r>
      <w:r w:rsidR="007342D4">
        <w:rPr>
          <w:rFonts w:ascii="Times New Roman" w:hAnsi="Times New Roman" w:cs="Times New Roman"/>
          <w:sz w:val="24"/>
          <w:szCs w:val="24"/>
        </w:rPr>
        <w:t>m</w:t>
      </w:r>
      <w:r w:rsidR="003A03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7604B" w14:textId="695E609F" w:rsidR="0003751C" w:rsidRDefault="0003751C" w:rsidP="0067565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79EEF7" w14:textId="77777777" w:rsidR="00A9049E" w:rsidRPr="00F23088" w:rsidRDefault="00A9049E" w:rsidP="00A9049E">
      <w:pPr>
        <w:pStyle w:val="Default"/>
        <w:rPr>
          <w:rFonts w:ascii="Times New Roman" w:hAnsi="Times New Roman" w:cs="Times New Roman"/>
          <w:color w:val="000000" w:themeColor="text1"/>
        </w:rPr>
      </w:pPr>
      <w:r w:rsidRPr="00F23088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Jmenný rejstřík </w:t>
      </w:r>
    </w:p>
    <w:p w14:paraId="64AD96AA" w14:textId="1E7C7194" w:rsidR="00A9049E" w:rsidRPr="00F23088" w:rsidRDefault="00A9049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Jmenný rejstřík tvoří samostatnou funkční část spisové evidence určenou pro zpracování údajů o odesílatelích a adresátech dokumentů evidovaných v evidenční pomůcce a </w:t>
      </w:r>
      <w:r w:rsidR="00813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případně i o </w:t>
      </w: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jiných osobách, jichž se evidované dokumenty týkají</w:t>
      </w:r>
      <w:r w:rsidRPr="00F23088">
        <w:rPr>
          <w:color w:val="000000" w:themeColor="text1"/>
        </w:rPr>
        <w:t>.</w:t>
      </w:r>
    </w:p>
    <w:p w14:paraId="6311D0CE" w14:textId="6131384A" w:rsidR="0038174D" w:rsidRDefault="0038174D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95D658" w14:textId="17B0574D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Konverze</w:t>
      </w:r>
    </w:p>
    <w:p w14:paraId="394CB12E" w14:textId="77777777" w:rsidR="00E25A58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Konve</w:t>
      </w:r>
      <w:r w:rsidR="00FB4D25">
        <w:rPr>
          <w:rFonts w:ascii="Times New Roman" w:hAnsi="Times New Roman" w:cs="Times New Roman"/>
          <w:sz w:val="24"/>
          <w:szCs w:val="24"/>
        </w:rPr>
        <w:t>rze je proces transformace jednoho</w:t>
      </w:r>
      <w:r w:rsidRPr="0067565C">
        <w:rPr>
          <w:rFonts w:ascii="Times New Roman" w:hAnsi="Times New Roman" w:cs="Times New Roman"/>
          <w:sz w:val="24"/>
          <w:szCs w:val="24"/>
        </w:rPr>
        <w:t xml:space="preserve"> nebo více </w:t>
      </w:r>
      <w:r w:rsidR="00FB4D25">
        <w:rPr>
          <w:rFonts w:ascii="Times New Roman" w:hAnsi="Times New Roman" w:cs="Times New Roman"/>
          <w:sz w:val="24"/>
          <w:szCs w:val="24"/>
        </w:rPr>
        <w:t>dokumentů</w:t>
      </w:r>
      <w:r w:rsidRPr="0067565C">
        <w:rPr>
          <w:rFonts w:ascii="Times New Roman" w:hAnsi="Times New Roman" w:cs="Times New Roman"/>
          <w:sz w:val="24"/>
          <w:szCs w:val="24"/>
        </w:rPr>
        <w:t xml:space="preserve"> do jiného formátu. </w:t>
      </w:r>
      <w:r w:rsidR="00A14039">
        <w:rPr>
          <w:rFonts w:ascii="Times New Roman" w:hAnsi="Times New Roman" w:cs="Times New Roman"/>
          <w:sz w:val="24"/>
          <w:szCs w:val="24"/>
        </w:rPr>
        <w:t>Výsledkem konverze je jejich ztvárnění.</w:t>
      </w:r>
    </w:p>
    <w:p w14:paraId="4E3608ED" w14:textId="77777777" w:rsidR="00A14039" w:rsidRPr="0067565C" w:rsidRDefault="00A14039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1566D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Křížový odkaz</w:t>
      </w:r>
    </w:p>
    <w:p w14:paraId="705D3D68" w14:textId="77777777" w:rsidR="00FB4D25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Křížový odkaz je vazba mezi spisy, mezi spisy a díly typových spisů, mezi dokumenty a mezi spisy a dokumenty. </w:t>
      </w:r>
    </w:p>
    <w:p w14:paraId="059A2471" w14:textId="77777777" w:rsidR="008D5D81" w:rsidRDefault="008D5D81" w:rsidP="008D5D8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7EB8C6" w14:textId="3FF5F5A0" w:rsidR="008D5D81" w:rsidRDefault="008D5D81" w:rsidP="008D5D8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Kvalifikovaná elektronická pečeť</w:t>
      </w:r>
    </w:p>
    <w:p w14:paraId="568379F1" w14:textId="77777777" w:rsidR="008D5D81" w:rsidRPr="0067565C" w:rsidRDefault="008D5D81" w:rsidP="008D5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Kvalifikovanou elektronickou pečetí</w:t>
      </w:r>
      <w:r w:rsidRPr="0067565C">
        <w:rPr>
          <w:rFonts w:ascii="Times New Roman" w:hAnsi="Times New Roman" w:cs="Times New Roman"/>
          <w:sz w:val="24"/>
          <w:szCs w:val="24"/>
        </w:rPr>
        <w:t xml:space="preserve"> se rozumí el</w:t>
      </w:r>
      <w:r>
        <w:rPr>
          <w:rFonts w:ascii="Times New Roman" w:hAnsi="Times New Roman" w:cs="Times New Roman"/>
          <w:sz w:val="24"/>
          <w:szCs w:val="24"/>
        </w:rPr>
        <w:t>ektronická pečeť, založená</w:t>
      </w:r>
      <w:r w:rsidRPr="0067565C">
        <w:rPr>
          <w:rFonts w:ascii="Times New Roman" w:hAnsi="Times New Roman" w:cs="Times New Roman"/>
          <w:sz w:val="24"/>
          <w:szCs w:val="24"/>
        </w:rPr>
        <w:t xml:space="preserve"> na kvalifikovaném certifikátu vydaném akreditovanou certifikační autoritou.</w:t>
      </w:r>
    </w:p>
    <w:p w14:paraId="4409A642" w14:textId="77777777" w:rsidR="00FB4D25" w:rsidRDefault="00FB4D25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2A19E" w14:textId="77777777" w:rsidR="0038174D" w:rsidRPr="0038174D" w:rsidRDefault="0038174D" w:rsidP="003817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74D">
        <w:rPr>
          <w:rFonts w:ascii="Times New Roman" w:hAnsi="Times New Roman" w:cs="Times New Roman"/>
          <w:b/>
          <w:i/>
          <w:sz w:val="24"/>
          <w:szCs w:val="24"/>
        </w:rPr>
        <w:t>Kvalifikované časové razítko</w:t>
      </w:r>
    </w:p>
    <w:p w14:paraId="055C1681" w14:textId="08134278" w:rsidR="0038174D" w:rsidRPr="0038174D" w:rsidRDefault="0038174D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74D">
        <w:rPr>
          <w:rFonts w:ascii="Times New Roman" w:hAnsi="Times New Roman" w:cs="Times New Roman"/>
          <w:sz w:val="24"/>
          <w:szCs w:val="24"/>
        </w:rPr>
        <w:t>Kvalifikované časové razítko důvěryhodným způsobem spojuje data v elektronické podobě s časovým okamžikem, a zaručuje, že uvedená data v elektronické podobě existovala před daným časovým okamžikem. Kvalifikované časové razítko je založené na kvalifikovaném certifikátu vydaném akreditovanou certifikační autoritou.</w:t>
      </w:r>
    </w:p>
    <w:p w14:paraId="5360DECD" w14:textId="77777777" w:rsidR="0038174D" w:rsidRDefault="0038174D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3C05F9" w14:textId="38D80C69" w:rsidR="006B5220" w:rsidRPr="0067565C" w:rsidRDefault="006B5220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Kvalifikovaný elektronický podpis</w:t>
      </w:r>
    </w:p>
    <w:p w14:paraId="36BDECB0" w14:textId="3ACB3DB6" w:rsidR="006715D0" w:rsidRPr="0067565C" w:rsidRDefault="00601087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Kvalifikovaný elektronický podpis </w:t>
      </w:r>
      <w:r w:rsidR="00813886">
        <w:rPr>
          <w:rFonts w:ascii="Times New Roman" w:hAnsi="Times New Roman" w:cs="Times New Roman"/>
          <w:sz w:val="24"/>
          <w:szCs w:val="24"/>
        </w:rPr>
        <w:t>je</w:t>
      </w:r>
      <w:r w:rsidRPr="0067565C">
        <w:rPr>
          <w:rFonts w:ascii="Times New Roman" w:hAnsi="Times New Roman" w:cs="Times New Roman"/>
          <w:sz w:val="24"/>
          <w:szCs w:val="24"/>
        </w:rPr>
        <w:t xml:space="preserve"> el</w:t>
      </w:r>
      <w:r w:rsidR="00BF5674" w:rsidRPr="0067565C">
        <w:rPr>
          <w:rFonts w:ascii="Times New Roman" w:hAnsi="Times New Roman" w:cs="Times New Roman"/>
          <w:sz w:val="24"/>
          <w:szCs w:val="24"/>
        </w:rPr>
        <w:t xml:space="preserve">ektronický podpis založený na </w:t>
      </w:r>
      <w:r w:rsidRPr="0067565C">
        <w:rPr>
          <w:rFonts w:ascii="Times New Roman" w:hAnsi="Times New Roman" w:cs="Times New Roman"/>
          <w:sz w:val="24"/>
          <w:szCs w:val="24"/>
        </w:rPr>
        <w:t>kvalifikovaném certifikátu vydaném akred</w:t>
      </w:r>
      <w:r w:rsidR="006B5220" w:rsidRPr="0067565C">
        <w:rPr>
          <w:rFonts w:ascii="Times New Roman" w:hAnsi="Times New Roman" w:cs="Times New Roman"/>
          <w:sz w:val="24"/>
          <w:szCs w:val="24"/>
        </w:rPr>
        <w:t>itovanou certifikační autoritou.</w:t>
      </w:r>
    </w:p>
    <w:p w14:paraId="2F2DDD80" w14:textId="77777777" w:rsidR="002F2B6E" w:rsidRPr="00FB4D25" w:rsidRDefault="00601087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ab/>
      </w:r>
    </w:p>
    <w:p w14:paraId="0D974EDF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Označování</w:t>
      </w:r>
      <w:r w:rsidR="00A14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dokumentů</w:t>
      </w:r>
    </w:p>
    <w:p w14:paraId="61D96AA5" w14:textId="77777777" w:rsidR="00BC2E45" w:rsidRDefault="00E25A58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Označování </w:t>
      </w:r>
      <w:r w:rsidR="00813886">
        <w:rPr>
          <w:rFonts w:ascii="Times New Roman" w:hAnsi="Times New Roman" w:cs="Times New Roman"/>
          <w:sz w:val="24"/>
          <w:szCs w:val="24"/>
        </w:rPr>
        <w:t xml:space="preserve">dokumentů </w:t>
      </w:r>
      <w:r w:rsidRPr="0067565C">
        <w:rPr>
          <w:rFonts w:ascii="Times New Roman" w:hAnsi="Times New Roman" w:cs="Times New Roman"/>
          <w:sz w:val="24"/>
          <w:szCs w:val="24"/>
        </w:rPr>
        <w:t xml:space="preserve">je jedním z úkonů </w:t>
      </w:r>
      <w:r w:rsidR="00813886">
        <w:rPr>
          <w:rFonts w:ascii="Times New Roman" w:hAnsi="Times New Roman" w:cs="Times New Roman"/>
          <w:sz w:val="24"/>
          <w:szCs w:val="24"/>
        </w:rPr>
        <w:t xml:space="preserve">prováděných v rámci </w:t>
      </w:r>
      <w:r w:rsidRPr="0067565C">
        <w:rPr>
          <w:rFonts w:ascii="Times New Roman" w:hAnsi="Times New Roman" w:cs="Times New Roman"/>
          <w:sz w:val="24"/>
          <w:szCs w:val="24"/>
        </w:rPr>
        <w:t xml:space="preserve">výkonu spisové služby, kterým se rozumí přiřazování </w:t>
      </w:r>
      <w:r w:rsidR="007B3D2B" w:rsidRPr="0067565C">
        <w:rPr>
          <w:rFonts w:ascii="Times New Roman" w:hAnsi="Times New Roman" w:cs="Times New Roman"/>
          <w:sz w:val="24"/>
          <w:szCs w:val="24"/>
        </w:rPr>
        <w:t>čísla jednacího</w:t>
      </w:r>
      <w:r w:rsidR="00813886">
        <w:rPr>
          <w:rFonts w:ascii="Times New Roman" w:hAnsi="Times New Roman" w:cs="Times New Roman"/>
          <w:sz w:val="24"/>
          <w:szCs w:val="24"/>
        </w:rPr>
        <w:t xml:space="preserve"> (resp. </w:t>
      </w:r>
      <w:r w:rsidR="008D5D81">
        <w:rPr>
          <w:rFonts w:ascii="Times New Roman" w:hAnsi="Times New Roman" w:cs="Times New Roman"/>
          <w:sz w:val="24"/>
          <w:szCs w:val="24"/>
        </w:rPr>
        <w:t>evidenčního čísla z</w:t>
      </w:r>
      <w:r w:rsidR="00E84E71">
        <w:rPr>
          <w:rFonts w:ascii="Times New Roman" w:hAnsi="Times New Roman" w:cs="Times New Roman"/>
          <w:sz w:val="24"/>
          <w:szCs w:val="24"/>
        </w:rPr>
        <w:t>e samostatné evidence dokumentů</w:t>
      </w:r>
      <w:r w:rsidR="00813886">
        <w:rPr>
          <w:rFonts w:ascii="Times New Roman" w:hAnsi="Times New Roman" w:cs="Times New Roman"/>
          <w:sz w:val="24"/>
          <w:szCs w:val="24"/>
        </w:rPr>
        <w:t>)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E84E71">
        <w:rPr>
          <w:rFonts w:ascii="Times New Roman" w:hAnsi="Times New Roman" w:cs="Times New Roman"/>
          <w:sz w:val="24"/>
          <w:szCs w:val="24"/>
        </w:rPr>
        <w:t> </w:t>
      </w:r>
      <w:r w:rsidRPr="0067565C">
        <w:rPr>
          <w:rFonts w:ascii="Times New Roman" w:hAnsi="Times New Roman" w:cs="Times New Roman"/>
          <w:sz w:val="24"/>
          <w:szCs w:val="24"/>
        </w:rPr>
        <w:t>dokumentu při jeho p</w:t>
      </w:r>
      <w:r w:rsidR="003A0369">
        <w:rPr>
          <w:rFonts w:ascii="Times New Roman" w:hAnsi="Times New Roman" w:cs="Times New Roman"/>
          <w:sz w:val="24"/>
          <w:szCs w:val="24"/>
        </w:rPr>
        <w:t>říjmu na podatelně.</w:t>
      </w:r>
    </w:p>
    <w:p w14:paraId="038C739D" w14:textId="43B069D8" w:rsidR="00601087" w:rsidRPr="008B2485" w:rsidRDefault="00601087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2485">
        <w:rPr>
          <w:rFonts w:ascii="Times New Roman" w:hAnsi="Times New Roman" w:cs="Times New Roman"/>
          <w:b/>
          <w:i/>
          <w:sz w:val="24"/>
          <w:szCs w:val="24"/>
        </w:rPr>
        <w:lastRenderedPageBreak/>
        <w:t>Podací deník</w:t>
      </w:r>
    </w:p>
    <w:p w14:paraId="3E3C0003" w14:textId="757C4F07" w:rsidR="00AF0AF4" w:rsidRDefault="00601087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5">
        <w:rPr>
          <w:rFonts w:ascii="Times New Roman" w:hAnsi="Times New Roman" w:cs="Times New Roman"/>
          <w:sz w:val="24"/>
          <w:szCs w:val="24"/>
        </w:rPr>
        <w:t>Podací deník</w:t>
      </w:r>
      <w:r w:rsidR="00FB4D25">
        <w:rPr>
          <w:rFonts w:ascii="Times New Roman" w:hAnsi="Times New Roman" w:cs="Times New Roman"/>
          <w:sz w:val="24"/>
          <w:szCs w:val="24"/>
        </w:rPr>
        <w:t xml:space="preserve"> </w:t>
      </w:r>
      <w:r w:rsidR="0025625F">
        <w:rPr>
          <w:rFonts w:ascii="Times New Roman" w:hAnsi="Times New Roman" w:cs="Times New Roman"/>
          <w:sz w:val="24"/>
          <w:szCs w:val="24"/>
        </w:rPr>
        <w:t>slouží k evidenci dokumentů. Podací deník je</w:t>
      </w:r>
      <w:r w:rsidRPr="008B2485">
        <w:rPr>
          <w:rFonts w:ascii="Times New Roman" w:hAnsi="Times New Roman" w:cs="Times New Roman"/>
          <w:sz w:val="24"/>
          <w:szCs w:val="24"/>
        </w:rPr>
        <w:t xml:space="preserve"> </w:t>
      </w:r>
      <w:r w:rsidR="009677CC">
        <w:rPr>
          <w:rFonts w:ascii="Times New Roman" w:hAnsi="Times New Roman" w:cs="Times New Roman"/>
          <w:sz w:val="24"/>
          <w:szCs w:val="24"/>
        </w:rPr>
        <w:t xml:space="preserve">základní evidenční pomůckou </w:t>
      </w:r>
      <w:r w:rsidR="003A0369">
        <w:rPr>
          <w:rFonts w:ascii="Times New Roman" w:hAnsi="Times New Roman" w:cs="Times New Roman"/>
          <w:sz w:val="24"/>
          <w:szCs w:val="24"/>
        </w:rPr>
        <w:t xml:space="preserve">s ustálenou </w:t>
      </w:r>
      <w:proofErr w:type="spellStart"/>
      <w:r w:rsidR="003A0369">
        <w:rPr>
          <w:rFonts w:ascii="Times New Roman" w:hAnsi="Times New Roman" w:cs="Times New Roman"/>
          <w:sz w:val="24"/>
          <w:szCs w:val="24"/>
        </w:rPr>
        <w:t>rubr</w:t>
      </w:r>
      <w:r w:rsidR="0018335D">
        <w:rPr>
          <w:rFonts w:ascii="Times New Roman" w:hAnsi="Times New Roman" w:cs="Times New Roman"/>
          <w:sz w:val="24"/>
          <w:szCs w:val="24"/>
        </w:rPr>
        <w:t>i</w:t>
      </w:r>
      <w:r w:rsidR="003A0369">
        <w:rPr>
          <w:rFonts w:ascii="Times New Roman" w:hAnsi="Times New Roman" w:cs="Times New Roman"/>
          <w:sz w:val="24"/>
          <w:szCs w:val="24"/>
        </w:rPr>
        <w:t>kací</w:t>
      </w:r>
      <w:proofErr w:type="spellEnd"/>
      <w:r w:rsidR="009677CC">
        <w:rPr>
          <w:rFonts w:ascii="Times New Roman" w:hAnsi="Times New Roman" w:cs="Times New Roman"/>
          <w:sz w:val="24"/>
          <w:szCs w:val="24"/>
        </w:rPr>
        <w:t>, která se sestává</w:t>
      </w:r>
      <w:r w:rsidR="003A0369">
        <w:rPr>
          <w:rFonts w:ascii="Times New Roman" w:hAnsi="Times New Roman" w:cs="Times New Roman"/>
          <w:sz w:val="24"/>
          <w:szCs w:val="24"/>
        </w:rPr>
        <w:t xml:space="preserve"> </w:t>
      </w:r>
      <w:r w:rsidR="0025625F">
        <w:rPr>
          <w:rFonts w:ascii="Times New Roman" w:hAnsi="Times New Roman" w:cs="Times New Roman"/>
          <w:sz w:val="24"/>
          <w:szCs w:val="24"/>
        </w:rPr>
        <w:t xml:space="preserve">ze svázaných a očíslovaných listů tiskopisů, </w:t>
      </w:r>
      <w:r w:rsidR="009677CC">
        <w:rPr>
          <w:rFonts w:ascii="Times New Roman" w:hAnsi="Times New Roman" w:cs="Times New Roman"/>
          <w:sz w:val="24"/>
          <w:szCs w:val="24"/>
        </w:rPr>
        <w:t xml:space="preserve">je označena </w:t>
      </w:r>
      <w:r w:rsidR="0025625F">
        <w:rPr>
          <w:rFonts w:ascii="Times New Roman" w:hAnsi="Times New Roman" w:cs="Times New Roman"/>
          <w:sz w:val="24"/>
          <w:szCs w:val="24"/>
        </w:rPr>
        <w:t xml:space="preserve">názvem původce, </w:t>
      </w:r>
      <w:r w:rsidR="009677CC">
        <w:rPr>
          <w:rFonts w:ascii="Times New Roman" w:hAnsi="Times New Roman" w:cs="Times New Roman"/>
          <w:sz w:val="24"/>
          <w:szCs w:val="24"/>
        </w:rPr>
        <w:t>jímž</w:t>
      </w:r>
      <w:r w:rsidR="0025625F">
        <w:rPr>
          <w:rFonts w:ascii="Times New Roman" w:hAnsi="Times New Roman" w:cs="Times New Roman"/>
          <w:sz w:val="24"/>
          <w:szCs w:val="24"/>
        </w:rPr>
        <w:t xml:space="preserve"> je vedena, </w:t>
      </w:r>
      <w:r w:rsidR="009677CC">
        <w:rPr>
          <w:rFonts w:ascii="Times New Roman" w:hAnsi="Times New Roman" w:cs="Times New Roman"/>
          <w:sz w:val="24"/>
          <w:szCs w:val="24"/>
        </w:rPr>
        <w:t xml:space="preserve">dále </w:t>
      </w:r>
      <w:r w:rsidR="0025625F">
        <w:rPr>
          <w:rFonts w:ascii="Times New Roman" w:hAnsi="Times New Roman" w:cs="Times New Roman"/>
          <w:sz w:val="24"/>
          <w:szCs w:val="24"/>
        </w:rPr>
        <w:t xml:space="preserve">časovým obdobím, v němž je užívána, a počtem listů. </w:t>
      </w:r>
      <w:r w:rsidR="00A14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FB76D" w14:textId="77777777" w:rsidR="00C551B0" w:rsidRDefault="00C551B0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4C2DEB" w14:textId="5F688F56" w:rsidR="00AE0C1B" w:rsidRPr="0067565C" w:rsidRDefault="00AE0C1B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Podatelna</w:t>
      </w:r>
    </w:p>
    <w:p w14:paraId="0F8A571B" w14:textId="733691B8" w:rsidR="00AE0C1B" w:rsidRPr="0067565C" w:rsidRDefault="00AE0C1B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Podatelna </w:t>
      </w:r>
      <w:r w:rsidR="009677CC">
        <w:rPr>
          <w:rFonts w:ascii="Times New Roman" w:hAnsi="Times New Roman" w:cs="Times New Roman"/>
          <w:sz w:val="24"/>
          <w:szCs w:val="24"/>
        </w:rPr>
        <w:t>je</w:t>
      </w:r>
      <w:r w:rsidR="009677CC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pracoviště </w:t>
      </w:r>
      <w:r w:rsidR="0025625F">
        <w:rPr>
          <w:rFonts w:ascii="Times New Roman" w:hAnsi="Times New Roman" w:cs="Times New Roman"/>
          <w:sz w:val="24"/>
          <w:szCs w:val="24"/>
        </w:rPr>
        <w:t>původce</w:t>
      </w:r>
      <w:r w:rsidRPr="0067565C">
        <w:rPr>
          <w:rFonts w:ascii="Times New Roman" w:hAnsi="Times New Roman" w:cs="Times New Roman"/>
          <w:sz w:val="24"/>
          <w:szCs w:val="24"/>
        </w:rPr>
        <w:t xml:space="preserve"> sloužící </w:t>
      </w:r>
      <w:r w:rsidR="009677CC">
        <w:rPr>
          <w:rFonts w:ascii="Times New Roman" w:hAnsi="Times New Roman" w:cs="Times New Roman"/>
          <w:sz w:val="24"/>
          <w:szCs w:val="24"/>
        </w:rPr>
        <w:t xml:space="preserve">k zajištění </w:t>
      </w:r>
      <w:r w:rsidR="009677CC" w:rsidRPr="0067565C">
        <w:rPr>
          <w:rFonts w:ascii="Times New Roman" w:hAnsi="Times New Roman" w:cs="Times New Roman"/>
          <w:sz w:val="24"/>
          <w:szCs w:val="24"/>
        </w:rPr>
        <w:t>příj</w:t>
      </w:r>
      <w:r w:rsidR="009677CC">
        <w:rPr>
          <w:rFonts w:ascii="Times New Roman" w:hAnsi="Times New Roman" w:cs="Times New Roman"/>
          <w:sz w:val="24"/>
          <w:szCs w:val="24"/>
        </w:rPr>
        <w:t>mu</w:t>
      </w:r>
      <w:r w:rsidRPr="0067565C">
        <w:rPr>
          <w:rFonts w:ascii="Times New Roman" w:hAnsi="Times New Roman" w:cs="Times New Roman"/>
          <w:sz w:val="24"/>
          <w:szCs w:val="24"/>
        </w:rPr>
        <w:t xml:space="preserve">, </w:t>
      </w:r>
      <w:r w:rsidR="009677CC" w:rsidRPr="0067565C">
        <w:rPr>
          <w:rFonts w:ascii="Times New Roman" w:hAnsi="Times New Roman" w:cs="Times New Roman"/>
          <w:sz w:val="24"/>
          <w:szCs w:val="24"/>
        </w:rPr>
        <w:t>označ</w:t>
      </w:r>
      <w:r w:rsidR="009677CC">
        <w:rPr>
          <w:rFonts w:ascii="Times New Roman" w:hAnsi="Times New Roman" w:cs="Times New Roman"/>
          <w:sz w:val="24"/>
          <w:szCs w:val="24"/>
        </w:rPr>
        <w:t>e</w:t>
      </w:r>
      <w:r w:rsidR="009677CC" w:rsidRPr="0067565C">
        <w:rPr>
          <w:rFonts w:ascii="Times New Roman" w:hAnsi="Times New Roman" w:cs="Times New Roman"/>
          <w:sz w:val="24"/>
          <w:szCs w:val="24"/>
        </w:rPr>
        <w:t>ní</w:t>
      </w:r>
      <w:r w:rsidRPr="0067565C">
        <w:rPr>
          <w:rFonts w:ascii="Times New Roman" w:hAnsi="Times New Roman" w:cs="Times New Roman"/>
          <w:sz w:val="24"/>
          <w:szCs w:val="24"/>
        </w:rPr>
        <w:t xml:space="preserve">, </w:t>
      </w:r>
      <w:r w:rsidR="009677CC" w:rsidRPr="0067565C">
        <w:rPr>
          <w:rFonts w:ascii="Times New Roman" w:hAnsi="Times New Roman" w:cs="Times New Roman"/>
          <w:sz w:val="24"/>
          <w:szCs w:val="24"/>
        </w:rPr>
        <w:t>evidenc</w:t>
      </w:r>
      <w:r w:rsidR="009677CC">
        <w:rPr>
          <w:rFonts w:ascii="Times New Roman" w:hAnsi="Times New Roman" w:cs="Times New Roman"/>
          <w:sz w:val="24"/>
          <w:szCs w:val="24"/>
        </w:rPr>
        <w:t>e</w:t>
      </w:r>
      <w:r w:rsidR="009677CC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a </w:t>
      </w:r>
      <w:r w:rsidR="009677CC">
        <w:rPr>
          <w:rFonts w:ascii="Times New Roman" w:hAnsi="Times New Roman" w:cs="Times New Roman"/>
          <w:sz w:val="24"/>
          <w:szCs w:val="24"/>
        </w:rPr>
        <w:t>předání</w:t>
      </w:r>
      <w:r w:rsidR="009677CC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dokumentů</w:t>
      </w:r>
      <w:r w:rsidR="009677CC">
        <w:rPr>
          <w:rFonts w:ascii="Times New Roman" w:hAnsi="Times New Roman" w:cs="Times New Roman"/>
          <w:sz w:val="24"/>
          <w:szCs w:val="24"/>
        </w:rPr>
        <w:t xml:space="preserve"> vyřizujícím </w:t>
      </w:r>
      <w:r w:rsidR="00896FC9">
        <w:rPr>
          <w:rFonts w:ascii="Times New Roman" w:hAnsi="Times New Roman" w:cs="Times New Roman"/>
          <w:sz w:val="24"/>
          <w:szCs w:val="24"/>
        </w:rPr>
        <w:t>ú</w:t>
      </w:r>
      <w:r w:rsidR="009677CC">
        <w:rPr>
          <w:rFonts w:ascii="Times New Roman" w:hAnsi="Times New Roman" w:cs="Times New Roman"/>
          <w:sz w:val="24"/>
          <w:szCs w:val="24"/>
        </w:rPr>
        <w:t>tvarům či zaměstnancům</w:t>
      </w:r>
      <w:r w:rsidRPr="0067565C">
        <w:rPr>
          <w:rFonts w:ascii="Times New Roman" w:hAnsi="Times New Roman" w:cs="Times New Roman"/>
          <w:sz w:val="24"/>
          <w:szCs w:val="24"/>
        </w:rPr>
        <w:t xml:space="preserve">. </w:t>
      </w:r>
      <w:r w:rsidR="003A0369">
        <w:rPr>
          <w:rFonts w:ascii="Times New Roman" w:hAnsi="Times New Roman" w:cs="Times New Roman"/>
          <w:sz w:val="24"/>
          <w:szCs w:val="24"/>
        </w:rPr>
        <w:t xml:space="preserve">K odesílání dokumentů </w:t>
      </w:r>
      <w:r w:rsidR="009677CC">
        <w:rPr>
          <w:rFonts w:ascii="Times New Roman" w:hAnsi="Times New Roman" w:cs="Times New Roman"/>
          <w:sz w:val="24"/>
          <w:szCs w:val="24"/>
        </w:rPr>
        <w:t xml:space="preserve">adresátům </w:t>
      </w:r>
      <w:r w:rsidR="003A0369">
        <w:rPr>
          <w:rFonts w:ascii="Times New Roman" w:hAnsi="Times New Roman" w:cs="Times New Roman"/>
          <w:sz w:val="24"/>
          <w:szCs w:val="24"/>
        </w:rPr>
        <w:t>slouží výpravna. Činnost podateln</w:t>
      </w:r>
      <w:r w:rsidR="009677CC">
        <w:rPr>
          <w:rFonts w:ascii="Times New Roman" w:hAnsi="Times New Roman" w:cs="Times New Roman"/>
          <w:sz w:val="24"/>
          <w:szCs w:val="24"/>
        </w:rPr>
        <w:t>y</w:t>
      </w:r>
      <w:r w:rsidR="003A0369">
        <w:rPr>
          <w:rFonts w:ascii="Times New Roman" w:hAnsi="Times New Roman" w:cs="Times New Roman"/>
          <w:sz w:val="24"/>
          <w:szCs w:val="24"/>
        </w:rPr>
        <w:t xml:space="preserve"> i </w:t>
      </w:r>
      <w:r w:rsidR="009677CC">
        <w:rPr>
          <w:rFonts w:ascii="Times New Roman" w:hAnsi="Times New Roman" w:cs="Times New Roman"/>
          <w:sz w:val="24"/>
          <w:szCs w:val="24"/>
        </w:rPr>
        <w:t xml:space="preserve">výpravny </w:t>
      </w:r>
      <w:r w:rsidR="003A0369">
        <w:rPr>
          <w:rFonts w:ascii="Times New Roman" w:hAnsi="Times New Roman" w:cs="Times New Roman"/>
          <w:sz w:val="24"/>
          <w:szCs w:val="24"/>
        </w:rPr>
        <w:t xml:space="preserve">zpravidla </w:t>
      </w:r>
      <w:r w:rsidR="009677CC">
        <w:rPr>
          <w:rFonts w:ascii="Times New Roman" w:hAnsi="Times New Roman" w:cs="Times New Roman"/>
          <w:sz w:val="24"/>
          <w:szCs w:val="24"/>
        </w:rPr>
        <w:t>zajišťuje jeden určený útvar</w:t>
      </w:r>
      <w:r w:rsidR="00183050">
        <w:rPr>
          <w:rFonts w:ascii="Times New Roman" w:hAnsi="Times New Roman" w:cs="Times New Roman"/>
          <w:sz w:val="24"/>
          <w:szCs w:val="24"/>
        </w:rPr>
        <w:t xml:space="preserve"> či </w:t>
      </w:r>
      <w:r w:rsidR="003A0369">
        <w:rPr>
          <w:rFonts w:ascii="Times New Roman" w:hAnsi="Times New Roman" w:cs="Times New Roman"/>
          <w:sz w:val="24"/>
          <w:szCs w:val="24"/>
        </w:rPr>
        <w:t xml:space="preserve">osoba. </w:t>
      </w:r>
    </w:p>
    <w:p w14:paraId="589A37B0" w14:textId="123C9AA1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74BDB" w14:textId="77777777" w:rsidR="000720A6" w:rsidRPr="000720A6" w:rsidRDefault="000720A6" w:rsidP="0007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720A6">
        <w:rPr>
          <w:rFonts w:ascii="Times New Roman" w:hAnsi="Times New Roman"/>
          <w:b/>
          <w:i/>
          <w:sz w:val="24"/>
          <w:szCs w:val="24"/>
        </w:rPr>
        <w:t>Příruční spisovna</w:t>
      </w:r>
    </w:p>
    <w:p w14:paraId="4305E022" w14:textId="6D717372" w:rsidR="000720A6" w:rsidRPr="00C53003" w:rsidRDefault="000720A6" w:rsidP="0007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Příruční spisovna </w:t>
      </w:r>
      <w:r w:rsidR="00183050">
        <w:rPr>
          <w:rFonts w:ascii="Times New Roman" w:hAnsi="Times New Roman"/>
          <w:sz w:val="24"/>
          <w:szCs w:val="24"/>
        </w:rPr>
        <w:t xml:space="preserve">(útvarová registratura) </w:t>
      </w:r>
      <w:r w:rsidRPr="00FD7EC3">
        <w:rPr>
          <w:rFonts w:ascii="Times New Roman" w:hAnsi="Times New Roman"/>
          <w:sz w:val="24"/>
          <w:szCs w:val="24"/>
        </w:rPr>
        <w:t xml:space="preserve">slouží k ukládání </w:t>
      </w:r>
      <w:r w:rsidR="00183050">
        <w:rPr>
          <w:rFonts w:ascii="Times New Roman" w:hAnsi="Times New Roman"/>
          <w:sz w:val="24"/>
          <w:szCs w:val="24"/>
        </w:rPr>
        <w:t>„</w:t>
      </w:r>
      <w:r w:rsidRPr="00FD7EC3">
        <w:rPr>
          <w:rFonts w:ascii="Times New Roman" w:hAnsi="Times New Roman"/>
          <w:sz w:val="24"/>
          <w:szCs w:val="24"/>
        </w:rPr>
        <w:t>živé</w:t>
      </w:r>
      <w:r w:rsidR="00183050">
        <w:rPr>
          <w:rFonts w:ascii="Times New Roman" w:hAnsi="Times New Roman"/>
          <w:sz w:val="24"/>
          <w:szCs w:val="24"/>
        </w:rPr>
        <w:t>“</w:t>
      </w:r>
      <w:r w:rsidRPr="00FD7EC3">
        <w:rPr>
          <w:rFonts w:ascii="Times New Roman" w:hAnsi="Times New Roman"/>
          <w:sz w:val="24"/>
          <w:szCs w:val="24"/>
        </w:rPr>
        <w:t xml:space="preserve"> spisové agendy potřebné </w:t>
      </w:r>
      <w:r w:rsidR="00183050">
        <w:rPr>
          <w:rFonts w:ascii="Times New Roman" w:hAnsi="Times New Roman"/>
          <w:sz w:val="24"/>
          <w:szCs w:val="24"/>
        </w:rPr>
        <w:t>k zajištění</w:t>
      </w:r>
      <w:r w:rsidR="00183050" w:rsidRPr="00FD7EC3">
        <w:rPr>
          <w:rFonts w:ascii="Times New Roman" w:hAnsi="Times New Roman"/>
          <w:sz w:val="24"/>
          <w:szCs w:val="24"/>
        </w:rPr>
        <w:t xml:space="preserve"> </w:t>
      </w:r>
      <w:r w:rsidRPr="00FD7EC3">
        <w:rPr>
          <w:rFonts w:ascii="Times New Roman" w:hAnsi="Times New Roman"/>
          <w:sz w:val="24"/>
          <w:szCs w:val="24"/>
        </w:rPr>
        <w:t xml:space="preserve">provozní činnost </w:t>
      </w:r>
      <w:r w:rsidR="00183050" w:rsidRPr="00FD7EC3">
        <w:rPr>
          <w:rFonts w:ascii="Times New Roman" w:hAnsi="Times New Roman"/>
          <w:sz w:val="24"/>
          <w:szCs w:val="24"/>
        </w:rPr>
        <w:t>původc</w:t>
      </w:r>
      <w:r w:rsidR="00183050">
        <w:rPr>
          <w:rFonts w:ascii="Times New Roman" w:hAnsi="Times New Roman"/>
          <w:sz w:val="24"/>
          <w:szCs w:val="24"/>
        </w:rPr>
        <w:t>e</w:t>
      </w:r>
      <w:r w:rsidRPr="00FD7EC3">
        <w:rPr>
          <w:rFonts w:ascii="Times New Roman" w:hAnsi="Times New Roman"/>
          <w:sz w:val="24"/>
          <w:szCs w:val="24"/>
        </w:rPr>
        <w:t>. Dokumenty jsou zde uloženy po dobu 1 až 2 let od jejich vzniku.</w:t>
      </w:r>
      <w:r w:rsidR="00183050">
        <w:rPr>
          <w:rFonts w:ascii="Times New Roman" w:hAnsi="Times New Roman"/>
          <w:sz w:val="24"/>
          <w:szCs w:val="24"/>
        </w:rPr>
        <w:t xml:space="preserve"> Dokumenty jsou </w:t>
      </w:r>
      <w:r w:rsidR="009C62AD">
        <w:rPr>
          <w:rFonts w:ascii="Times New Roman" w:hAnsi="Times New Roman"/>
          <w:sz w:val="24"/>
          <w:szCs w:val="24"/>
        </w:rPr>
        <w:t xml:space="preserve">zde </w:t>
      </w:r>
      <w:r w:rsidR="00183050">
        <w:rPr>
          <w:rFonts w:ascii="Times New Roman" w:hAnsi="Times New Roman"/>
          <w:sz w:val="24"/>
          <w:szCs w:val="24"/>
        </w:rPr>
        <w:t>uloženy do doby jejich vyřízení (spisy do doby jejich uzavření)</w:t>
      </w:r>
      <w:r w:rsidR="009C62AD">
        <w:rPr>
          <w:rFonts w:ascii="Times New Roman" w:hAnsi="Times New Roman"/>
          <w:sz w:val="24"/>
          <w:szCs w:val="24"/>
        </w:rPr>
        <w:t>,</w:t>
      </w:r>
      <w:r w:rsidR="00183050">
        <w:rPr>
          <w:rFonts w:ascii="Times New Roman" w:hAnsi="Times New Roman"/>
          <w:sz w:val="24"/>
          <w:szCs w:val="24"/>
        </w:rPr>
        <w:t xml:space="preserve"> a to tak, aby v následující roce mohly být předány do spisovny.</w:t>
      </w:r>
    </w:p>
    <w:p w14:paraId="53744E71" w14:textId="77777777" w:rsidR="000720A6" w:rsidRDefault="000720A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F239F1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Původce</w:t>
      </w:r>
    </w:p>
    <w:p w14:paraId="7AA593CF" w14:textId="77777777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Původce je každý, z jehož činnosti dokument vznikl. Za dokument vzniklý z činnosti původce se považuje rovněž dokument, který byl původci doručen nebo jinak předán.</w:t>
      </w:r>
    </w:p>
    <w:p w14:paraId="3D24746B" w14:textId="77777777" w:rsidR="00601087" w:rsidRPr="0067565C" w:rsidRDefault="00601087" w:rsidP="0067565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30F67" w14:textId="77777777" w:rsidR="00263C66" w:rsidRPr="0067565C" w:rsidRDefault="00263C66" w:rsidP="0067565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Skartační lhůta</w:t>
      </w:r>
    </w:p>
    <w:p w14:paraId="36C2B6CA" w14:textId="36007210" w:rsidR="00332302" w:rsidRPr="004F48DA" w:rsidRDefault="00263C66" w:rsidP="0067565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Je to doba udaná počtem let, po které jsou dokumenty uloženy </w:t>
      </w:r>
      <w:r w:rsidR="008D5D81">
        <w:rPr>
          <w:rFonts w:ascii="Times New Roman" w:hAnsi="Times New Roman" w:cs="Times New Roman"/>
          <w:sz w:val="24"/>
          <w:szCs w:val="24"/>
        </w:rPr>
        <w:t>u původce</w:t>
      </w:r>
      <w:r w:rsidRPr="0067565C">
        <w:rPr>
          <w:rFonts w:ascii="Times New Roman" w:hAnsi="Times New Roman" w:cs="Times New Roman"/>
          <w:sz w:val="24"/>
          <w:szCs w:val="24"/>
        </w:rPr>
        <w:t xml:space="preserve">. </w:t>
      </w:r>
      <w:r w:rsidR="004F48DA" w:rsidRPr="0067565C">
        <w:rPr>
          <w:rFonts w:ascii="Times New Roman" w:hAnsi="Times New Roman" w:cs="Times New Roman"/>
          <w:sz w:val="24"/>
          <w:szCs w:val="24"/>
        </w:rPr>
        <w:t>Skartační lhůta se vyjadřuje číslem doplněným za skartačním znakem.</w:t>
      </w:r>
      <w:r w:rsidR="004F48DA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Začíná běžet od 1. ledna roku následujícího po roce, ve kterém dokument vznikl, nebo byl vyřízen či pozbyl pro instituci správní či provozní potřebu.</w:t>
      </w:r>
      <w:r w:rsidR="004F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0E4AC" w14:textId="09967828" w:rsidR="009C48A8" w:rsidRDefault="009C48A8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B19A16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Skartační režim</w:t>
      </w:r>
    </w:p>
    <w:p w14:paraId="247124A5" w14:textId="4DCE620E" w:rsidR="00AF0AF4" w:rsidRPr="0067565C" w:rsidRDefault="00AF0AF4" w:rsidP="004F4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Skartační režim je původcem stanovený systém vyřazování </w:t>
      </w:r>
      <w:r w:rsidR="0025625F">
        <w:rPr>
          <w:rFonts w:ascii="Times New Roman" w:hAnsi="Times New Roman" w:cs="Times New Roman"/>
          <w:sz w:val="24"/>
          <w:szCs w:val="24"/>
        </w:rPr>
        <w:t>dokumentů</w:t>
      </w:r>
      <w:r w:rsidRPr="0067565C">
        <w:rPr>
          <w:rFonts w:ascii="Times New Roman" w:hAnsi="Times New Roman" w:cs="Times New Roman"/>
          <w:sz w:val="24"/>
          <w:szCs w:val="24"/>
        </w:rPr>
        <w:t xml:space="preserve">, který vymezuje dobu jejich ukládání (skartační lhůta) a určuje typ skartační operace (skartační znak), popřípadě </w:t>
      </w:r>
      <w:r w:rsidR="009C62AD">
        <w:rPr>
          <w:rFonts w:ascii="Times New Roman" w:hAnsi="Times New Roman" w:cs="Times New Roman"/>
          <w:sz w:val="24"/>
          <w:szCs w:val="24"/>
        </w:rPr>
        <w:t>stanoví</w:t>
      </w:r>
      <w:r w:rsidR="009C62AD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9C62AD">
        <w:rPr>
          <w:rFonts w:ascii="Times New Roman" w:hAnsi="Times New Roman" w:cs="Times New Roman"/>
          <w:sz w:val="24"/>
          <w:szCs w:val="24"/>
        </w:rPr>
        <w:t>rok</w:t>
      </w:r>
      <w:r w:rsidR="009C62AD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zařazení dokumentu do skartačního říz</w:t>
      </w:r>
      <w:r w:rsidR="006C5BCA">
        <w:rPr>
          <w:rFonts w:ascii="Times New Roman" w:hAnsi="Times New Roman" w:cs="Times New Roman"/>
          <w:sz w:val="24"/>
          <w:szCs w:val="24"/>
        </w:rPr>
        <w:t xml:space="preserve">ení </w:t>
      </w:r>
      <w:r w:rsidR="009C62AD">
        <w:rPr>
          <w:rFonts w:ascii="Times New Roman" w:hAnsi="Times New Roman" w:cs="Times New Roman"/>
          <w:sz w:val="24"/>
          <w:szCs w:val="24"/>
        </w:rPr>
        <w:t xml:space="preserve">či jinou </w:t>
      </w:r>
      <w:r w:rsidR="006C5BCA">
        <w:rPr>
          <w:rFonts w:ascii="Times New Roman" w:hAnsi="Times New Roman" w:cs="Times New Roman"/>
          <w:sz w:val="24"/>
          <w:szCs w:val="24"/>
        </w:rPr>
        <w:t xml:space="preserve">skutečnost, kterou </w:t>
      </w:r>
      <w:r w:rsidRPr="0067565C">
        <w:rPr>
          <w:rFonts w:ascii="Times New Roman" w:hAnsi="Times New Roman" w:cs="Times New Roman"/>
          <w:sz w:val="24"/>
          <w:szCs w:val="24"/>
        </w:rPr>
        <w:t xml:space="preserve">původce </w:t>
      </w:r>
      <w:r w:rsidR="009C62AD">
        <w:rPr>
          <w:rFonts w:ascii="Times New Roman" w:hAnsi="Times New Roman" w:cs="Times New Roman"/>
          <w:sz w:val="24"/>
          <w:szCs w:val="24"/>
        </w:rPr>
        <w:t>určí</w:t>
      </w:r>
      <w:r w:rsidR="009C62AD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jako spouštěcí událost. </w:t>
      </w:r>
    </w:p>
    <w:p w14:paraId="2397A1F0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C3F6B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Skartační řízení</w:t>
      </w:r>
    </w:p>
    <w:p w14:paraId="3B89AD6F" w14:textId="3695B3F5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Skartační řízení je postup, při kterém se vyřazují dokumenty, jimž up</w:t>
      </w:r>
      <w:r w:rsidR="00015711">
        <w:rPr>
          <w:rFonts w:ascii="Times New Roman" w:hAnsi="Times New Roman" w:cs="Times New Roman"/>
          <w:sz w:val="24"/>
          <w:szCs w:val="24"/>
        </w:rPr>
        <w:t xml:space="preserve">lynula skartační lhůta, </w:t>
      </w:r>
      <w:r w:rsidRPr="0067565C">
        <w:rPr>
          <w:rFonts w:ascii="Times New Roman" w:hAnsi="Times New Roman" w:cs="Times New Roman"/>
          <w:sz w:val="24"/>
          <w:szCs w:val="24"/>
        </w:rPr>
        <w:t xml:space="preserve">a které </w:t>
      </w:r>
      <w:r w:rsidR="009C62AD">
        <w:rPr>
          <w:rFonts w:ascii="Times New Roman" w:hAnsi="Times New Roman" w:cs="Times New Roman"/>
          <w:sz w:val="24"/>
          <w:szCs w:val="24"/>
        </w:rPr>
        <w:t xml:space="preserve">z hlediska správního či provozního </w:t>
      </w:r>
      <w:r w:rsidRPr="0067565C">
        <w:rPr>
          <w:rFonts w:ascii="Times New Roman" w:hAnsi="Times New Roman" w:cs="Times New Roman"/>
          <w:sz w:val="24"/>
          <w:szCs w:val="24"/>
        </w:rPr>
        <w:t>již nejsou potřebné pro činnost původce.</w:t>
      </w:r>
    </w:p>
    <w:p w14:paraId="2BCF52B1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42232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Skartační znak</w:t>
      </w:r>
    </w:p>
    <w:p w14:paraId="72C0C675" w14:textId="0825955F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Skartační znak je označení dokumentu, podle něhož se dokumen</w:t>
      </w:r>
      <w:r w:rsidR="00263C66" w:rsidRPr="0067565C">
        <w:rPr>
          <w:rFonts w:ascii="Times New Roman" w:hAnsi="Times New Roman" w:cs="Times New Roman"/>
          <w:sz w:val="24"/>
          <w:szCs w:val="24"/>
        </w:rPr>
        <w:t>t posuzuje ve skartačním řízení</w:t>
      </w:r>
      <w:r w:rsidR="0073540C">
        <w:rPr>
          <w:rFonts w:ascii="Times New Roman" w:hAnsi="Times New Roman" w:cs="Times New Roman"/>
          <w:sz w:val="24"/>
          <w:szCs w:val="24"/>
        </w:rPr>
        <w:t>. Skartační znak:</w:t>
      </w:r>
    </w:p>
    <w:p w14:paraId="688A5EBA" w14:textId="32FB6289" w:rsidR="00444D34" w:rsidRPr="0067565C" w:rsidRDefault="00444D3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b/>
          <w:sz w:val="24"/>
          <w:szCs w:val="24"/>
        </w:rPr>
        <w:t>„A“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b/>
          <w:sz w:val="24"/>
          <w:szCs w:val="24"/>
        </w:rPr>
        <w:t>(archiv)</w:t>
      </w:r>
      <w:r w:rsidRPr="0067565C">
        <w:rPr>
          <w:rFonts w:ascii="Times New Roman" w:hAnsi="Times New Roman" w:cs="Times New Roman"/>
          <w:sz w:val="24"/>
          <w:szCs w:val="24"/>
        </w:rPr>
        <w:t xml:space="preserve"> – označuje dokumenty trvalé hodnoty, které budou po uplynutí skartačních lhůt ve skartačním řízení vybrány k trvalému ulo</w:t>
      </w:r>
      <w:r w:rsidR="0094654E">
        <w:rPr>
          <w:rFonts w:ascii="Times New Roman" w:hAnsi="Times New Roman" w:cs="Times New Roman"/>
          <w:sz w:val="24"/>
          <w:szCs w:val="24"/>
        </w:rPr>
        <w:t>žení do archivu jako archiválie,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0F8E3" w14:textId="2645E148" w:rsidR="00444D34" w:rsidRPr="0067565C" w:rsidRDefault="00444D3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b/>
          <w:sz w:val="24"/>
          <w:szCs w:val="24"/>
        </w:rPr>
        <w:t>„S“ (stoupa)</w:t>
      </w:r>
      <w:r w:rsidRPr="0067565C">
        <w:rPr>
          <w:rFonts w:ascii="Times New Roman" w:hAnsi="Times New Roman" w:cs="Times New Roman"/>
          <w:sz w:val="24"/>
          <w:szCs w:val="24"/>
        </w:rPr>
        <w:t xml:space="preserve"> – označuje dokumenty bez trvalé hodnoty, které budou po uplynutí skartačních lhůt, navrženy v rámc</w:t>
      </w:r>
      <w:r w:rsidR="0094654E">
        <w:rPr>
          <w:rFonts w:ascii="Times New Roman" w:hAnsi="Times New Roman" w:cs="Times New Roman"/>
          <w:sz w:val="24"/>
          <w:szCs w:val="24"/>
        </w:rPr>
        <w:t>i skartačního řízení ke zničení,</w:t>
      </w:r>
    </w:p>
    <w:p w14:paraId="0BE54E4D" w14:textId="4963A737" w:rsidR="008D5D81" w:rsidRPr="0067565C" w:rsidRDefault="00444D34" w:rsidP="008D5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b/>
          <w:sz w:val="24"/>
          <w:szCs w:val="24"/>
        </w:rPr>
        <w:lastRenderedPageBreak/>
        <w:t>„V“ (výběr)</w:t>
      </w:r>
      <w:r w:rsidRPr="0067565C">
        <w:rPr>
          <w:rFonts w:ascii="Times New Roman" w:hAnsi="Times New Roman" w:cs="Times New Roman"/>
          <w:sz w:val="24"/>
          <w:szCs w:val="24"/>
        </w:rPr>
        <w:t xml:space="preserve"> – </w:t>
      </w:r>
      <w:r w:rsidR="008D5D81" w:rsidRPr="0067565C">
        <w:rPr>
          <w:rFonts w:ascii="Times New Roman" w:hAnsi="Times New Roman" w:cs="Times New Roman"/>
          <w:sz w:val="24"/>
          <w:szCs w:val="24"/>
        </w:rPr>
        <w:t xml:space="preserve">označuje dokumenty, které budou ve skartačním řízení posouzeny a </w:t>
      </w:r>
      <w:r w:rsidR="008D5D81">
        <w:rPr>
          <w:rFonts w:ascii="Times New Roman" w:hAnsi="Times New Roman" w:cs="Times New Roman"/>
          <w:sz w:val="24"/>
          <w:szCs w:val="24"/>
        </w:rPr>
        <w:t xml:space="preserve">na základě toho </w:t>
      </w:r>
      <w:r w:rsidR="008D5D81" w:rsidRPr="0067565C">
        <w:rPr>
          <w:rFonts w:ascii="Times New Roman" w:hAnsi="Times New Roman" w:cs="Times New Roman"/>
          <w:sz w:val="24"/>
          <w:szCs w:val="24"/>
        </w:rPr>
        <w:t xml:space="preserve">navrženy </w:t>
      </w:r>
      <w:r w:rsidR="008D5D81">
        <w:rPr>
          <w:rFonts w:ascii="Times New Roman" w:hAnsi="Times New Roman" w:cs="Times New Roman"/>
          <w:sz w:val="24"/>
          <w:szCs w:val="24"/>
        </w:rPr>
        <w:t xml:space="preserve">buď </w:t>
      </w:r>
      <w:r w:rsidR="008D5D81" w:rsidRPr="0067565C">
        <w:rPr>
          <w:rFonts w:ascii="Times New Roman" w:hAnsi="Times New Roman" w:cs="Times New Roman"/>
          <w:sz w:val="24"/>
          <w:szCs w:val="24"/>
        </w:rPr>
        <w:t xml:space="preserve">k vybrání </w:t>
      </w:r>
      <w:r w:rsidR="00E84E71">
        <w:rPr>
          <w:rFonts w:ascii="Times New Roman" w:hAnsi="Times New Roman" w:cs="Times New Roman"/>
          <w:sz w:val="24"/>
          <w:szCs w:val="24"/>
        </w:rPr>
        <w:t xml:space="preserve">za archiválie, nebo </w:t>
      </w:r>
      <w:r w:rsidR="009C62AD">
        <w:rPr>
          <w:rFonts w:ascii="Times New Roman" w:hAnsi="Times New Roman" w:cs="Times New Roman"/>
          <w:sz w:val="24"/>
          <w:szCs w:val="24"/>
        </w:rPr>
        <w:t xml:space="preserve">určeny </w:t>
      </w:r>
      <w:r w:rsidR="00E84E71">
        <w:rPr>
          <w:rFonts w:ascii="Times New Roman" w:hAnsi="Times New Roman" w:cs="Times New Roman"/>
          <w:sz w:val="24"/>
          <w:szCs w:val="24"/>
        </w:rPr>
        <w:t>ke zničení.</w:t>
      </w:r>
    </w:p>
    <w:p w14:paraId="2FB01E24" w14:textId="7604ACC8" w:rsidR="00332302" w:rsidRPr="0067565C" w:rsidRDefault="00332302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12598" w14:textId="77777777" w:rsidR="00332302" w:rsidRPr="0067565C" w:rsidRDefault="00332302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Spis</w:t>
      </w:r>
    </w:p>
    <w:p w14:paraId="384AC167" w14:textId="680FEAA2" w:rsidR="00332302" w:rsidRPr="00F23088" w:rsidRDefault="00332302" w:rsidP="00A9049E">
      <w:pPr>
        <w:pStyle w:val="Text"/>
        <w:spacing w:before="0" w:after="0" w:line="276" w:lineRule="auto"/>
        <w:ind w:left="0" w:right="-57"/>
        <w:outlineLvl w:val="0"/>
        <w:rPr>
          <w:rFonts w:cs="Times New Roman"/>
          <w:color w:val="000000" w:themeColor="text1"/>
        </w:rPr>
      </w:pPr>
      <w:r w:rsidRPr="0067565C">
        <w:rPr>
          <w:rFonts w:cs="Times New Roman"/>
          <w:noProof/>
          <w:color w:val="auto"/>
        </w:rPr>
        <w:t xml:space="preserve">Spis je </w:t>
      </w:r>
      <w:r w:rsidR="0094654E">
        <w:t>soubor dokumentů vztahující se k jedné věci</w:t>
      </w:r>
      <w:r w:rsidR="0094654E">
        <w:rPr>
          <w:rFonts w:cs="Times New Roman"/>
          <w:noProof/>
          <w:color w:val="auto"/>
        </w:rPr>
        <w:t>.</w:t>
      </w:r>
      <w:r w:rsidR="00954F0C">
        <w:rPr>
          <w:rFonts w:cs="Times New Roman"/>
          <w:noProof/>
          <w:color w:val="auto"/>
        </w:rPr>
        <w:t xml:space="preserve"> </w:t>
      </w:r>
      <w:r w:rsidR="00A9049E" w:rsidRPr="00F23088">
        <w:rPr>
          <w:rFonts w:cs="Times New Roman"/>
          <w:color w:val="000000" w:themeColor="text1"/>
        </w:rPr>
        <w:t>Spis může mít podobu listinnou</w:t>
      </w:r>
      <w:r w:rsidR="00094515" w:rsidRPr="00F23088">
        <w:rPr>
          <w:rFonts w:cs="Times New Roman"/>
          <w:color w:val="000000" w:themeColor="text1"/>
        </w:rPr>
        <w:t xml:space="preserve"> i elektronickou</w:t>
      </w:r>
      <w:r w:rsidR="00A9049E" w:rsidRPr="00F23088">
        <w:rPr>
          <w:rFonts w:cs="Times New Roman"/>
          <w:color w:val="000000" w:themeColor="text1"/>
        </w:rPr>
        <w:t>. Vytváří se buď spojováním dokumentů (</w:t>
      </w:r>
      <w:proofErr w:type="spellStart"/>
      <w:r w:rsidR="00A9049E" w:rsidRPr="00F23088">
        <w:rPr>
          <w:rFonts w:cs="Times New Roman"/>
          <w:color w:val="000000" w:themeColor="text1"/>
        </w:rPr>
        <w:t>priorace</w:t>
      </w:r>
      <w:proofErr w:type="spellEnd"/>
      <w:r w:rsidR="00A9049E" w:rsidRPr="00F23088">
        <w:rPr>
          <w:rFonts w:cs="Times New Roman"/>
          <w:color w:val="000000" w:themeColor="text1"/>
        </w:rPr>
        <w:t>/</w:t>
      </w:r>
      <w:proofErr w:type="spellStart"/>
      <w:r w:rsidR="00A9049E" w:rsidRPr="00F23088">
        <w:rPr>
          <w:rFonts w:cs="Times New Roman"/>
          <w:color w:val="000000" w:themeColor="text1"/>
        </w:rPr>
        <w:t>posteriorace</w:t>
      </w:r>
      <w:proofErr w:type="spellEnd"/>
      <w:r w:rsidR="00A9049E" w:rsidRPr="00F23088">
        <w:rPr>
          <w:rFonts w:cs="Times New Roman"/>
          <w:color w:val="000000" w:themeColor="text1"/>
        </w:rPr>
        <w:t>), nebo pomocí sběrného archu.</w:t>
      </w:r>
    </w:p>
    <w:p w14:paraId="66D1C7E1" w14:textId="33A2BA94" w:rsidR="00C551B0" w:rsidRDefault="00C551B0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EA5E2B" w14:textId="3A04D7A6" w:rsidR="00332302" w:rsidRPr="0067565C" w:rsidRDefault="00332302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Spisová značka</w:t>
      </w:r>
    </w:p>
    <w:p w14:paraId="32969A71" w14:textId="22B707D6" w:rsidR="00A9049E" w:rsidRPr="00F23088" w:rsidRDefault="00A9049E" w:rsidP="00A9049E">
      <w:pPr>
        <w:pStyle w:val="Text"/>
        <w:spacing w:before="0" w:after="0" w:line="276" w:lineRule="auto"/>
        <w:ind w:left="0" w:right="-57"/>
        <w:outlineLvl w:val="0"/>
        <w:rPr>
          <w:rFonts w:cs="Times New Roman"/>
          <w:b/>
          <w:bCs/>
          <w:color w:val="000000" w:themeColor="text1"/>
        </w:rPr>
      </w:pPr>
      <w:r w:rsidRPr="00F23088">
        <w:rPr>
          <w:rFonts w:cs="Times New Roman"/>
          <w:color w:val="000000" w:themeColor="text1"/>
        </w:rPr>
        <w:t xml:space="preserve">Spisová značka (někdy rovněž nazývaná jako číslo jednací spisu) slouží k označení (identifikaci) spisu. U spisů tvořených spojováním je spisovou značkou </w:t>
      </w:r>
      <w:r w:rsidR="00C67616">
        <w:rPr>
          <w:rFonts w:cs="Times New Roman"/>
          <w:color w:val="000000" w:themeColor="text1"/>
        </w:rPr>
        <w:t>obvykle</w:t>
      </w:r>
      <w:r w:rsidR="009C62AD">
        <w:rPr>
          <w:rFonts w:cs="Times New Roman"/>
          <w:color w:val="000000" w:themeColor="text1"/>
        </w:rPr>
        <w:t xml:space="preserve"> </w:t>
      </w:r>
      <w:r w:rsidRPr="00F23088">
        <w:rPr>
          <w:rFonts w:cs="Times New Roman"/>
          <w:color w:val="000000" w:themeColor="text1"/>
        </w:rPr>
        <w:t xml:space="preserve">číslo jednací prvního (iniciačního) dokumentu zařazeného do spisu. V případě spisů tvořených pomocí sběrného archu je </w:t>
      </w:r>
      <w:r w:rsidR="00094515" w:rsidRPr="00F23088">
        <w:rPr>
          <w:rFonts w:cs="Times New Roman"/>
          <w:color w:val="000000" w:themeColor="text1"/>
        </w:rPr>
        <w:t>spisovou značkou</w:t>
      </w:r>
      <w:r w:rsidRPr="00F23088">
        <w:rPr>
          <w:rFonts w:cs="Times New Roman"/>
          <w:color w:val="000000" w:themeColor="text1"/>
        </w:rPr>
        <w:t xml:space="preserve"> číslo jednací prvního dokumentu ve spisu, avšak bez uvedení pořadového čísla </w:t>
      </w:r>
      <w:r w:rsidR="00C67616">
        <w:rPr>
          <w:rFonts w:cs="Times New Roman"/>
          <w:color w:val="000000" w:themeColor="text1"/>
        </w:rPr>
        <w:t xml:space="preserve">dokumentu ve </w:t>
      </w:r>
      <w:r w:rsidRPr="00F23088">
        <w:rPr>
          <w:rFonts w:cs="Times New Roman"/>
          <w:color w:val="000000" w:themeColor="text1"/>
        </w:rPr>
        <w:t>sběrné</w:t>
      </w:r>
      <w:r w:rsidR="00AE03A1">
        <w:rPr>
          <w:rFonts w:cs="Times New Roman"/>
          <w:color w:val="000000" w:themeColor="text1"/>
        </w:rPr>
        <w:t>m</w:t>
      </w:r>
      <w:r w:rsidRPr="00F23088">
        <w:rPr>
          <w:rFonts w:cs="Times New Roman"/>
          <w:color w:val="000000" w:themeColor="text1"/>
        </w:rPr>
        <w:t xml:space="preserve"> archu. </w:t>
      </w:r>
      <w:r w:rsidR="00C67616">
        <w:rPr>
          <w:rFonts w:cs="Times New Roman"/>
          <w:color w:val="000000" w:themeColor="text1"/>
        </w:rPr>
        <w:t>Považuje-li to původce za účelné, může mít s</w:t>
      </w:r>
      <w:r w:rsidR="00C67616" w:rsidRPr="00F23088">
        <w:rPr>
          <w:rFonts w:cs="Times New Roman"/>
          <w:color w:val="000000" w:themeColor="text1"/>
        </w:rPr>
        <w:t xml:space="preserve">pisová </w:t>
      </w:r>
      <w:r w:rsidRPr="00F23088">
        <w:rPr>
          <w:rFonts w:cs="Times New Roman"/>
          <w:color w:val="000000" w:themeColor="text1"/>
        </w:rPr>
        <w:t xml:space="preserve">značka i </w:t>
      </w:r>
      <w:r w:rsidR="00C67616" w:rsidRPr="00F23088">
        <w:rPr>
          <w:rFonts w:cs="Times New Roman"/>
          <w:color w:val="000000" w:themeColor="text1"/>
        </w:rPr>
        <w:t>jin</w:t>
      </w:r>
      <w:r w:rsidR="00C67616">
        <w:rPr>
          <w:rFonts w:cs="Times New Roman"/>
          <w:color w:val="000000" w:themeColor="text1"/>
        </w:rPr>
        <w:t>ou</w:t>
      </w:r>
      <w:r w:rsidR="00C67616" w:rsidRPr="00F23088">
        <w:rPr>
          <w:rFonts w:cs="Times New Roman"/>
          <w:color w:val="000000" w:themeColor="text1"/>
        </w:rPr>
        <w:t xml:space="preserve"> </w:t>
      </w:r>
      <w:r w:rsidR="00C67616">
        <w:rPr>
          <w:rFonts w:cs="Times New Roman"/>
          <w:color w:val="000000" w:themeColor="text1"/>
        </w:rPr>
        <w:t>podobu; to však musí být zohledněno ve spisovém řádu</w:t>
      </w:r>
      <w:r w:rsidRPr="00F23088">
        <w:rPr>
          <w:rFonts w:cs="Times New Roman"/>
          <w:color w:val="000000" w:themeColor="text1"/>
        </w:rPr>
        <w:t>. Funkci spisové značky u typového spisu plní jeho název</w:t>
      </w:r>
      <w:r w:rsidRPr="00896FC9">
        <w:rPr>
          <w:rFonts w:cs="Times New Roman"/>
          <w:bCs/>
          <w:color w:val="000000" w:themeColor="text1"/>
        </w:rPr>
        <w:t>.</w:t>
      </w:r>
    </w:p>
    <w:p w14:paraId="00E6E482" w14:textId="18EDF502" w:rsidR="00332302" w:rsidRPr="00F23088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8F4FE" w14:textId="77777777" w:rsidR="00263C66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Spisovna</w:t>
      </w:r>
    </w:p>
    <w:p w14:paraId="023B7CBC" w14:textId="5A523F3F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Spisovna je místo určené k</w:t>
      </w:r>
      <w:r w:rsidR="00DE3C99">
        <w:rPr>
          <w:rFonts w:ascii="Times New Roman" w:hAnsi="Times New Roman" w:cs="Times New Roman"/>
          <w:sz w:val="24"/>
          <w:szCs w:val="24"/>
        </w:rPr>
        <w:t> </w:t>
      </w:r>
      <w:r w:rsidR="00094515">
        <w:rPr>
          <w:rFonts w:ascii="Times New Roman" w:hAnsi="Times New Roman" w:cs="Times New Roman"/>
          <w:sz w:val="24"/>
          <w:szCs w:val="24"/>
        </w:rPr>
        <w:t>ukládání</w:t>
      </w:r>
      <w:r w:rsidR="00DE3C99">
        <w:rPr>
          <w:rFonts w:ascii="Times New Roman" w:hAnsi="Times New Roman" w:cs="Times New Roman"/>
          <w:sz w:val="24"/>
          <w:szCs w:val="24"/>
        </w:rPr>
        <w:t xml:space="preserve"> dokumentů</w:t>
      </w:r>
      <w:r w:rsidRPr="0067565C">
        <w:rPr>
          <w:rFonts w:ascii="Times New Roman" w:hAnsi="Times New Roman" w:cs="Times New Roman"/>
          <w:sz w:val="24"/>
          <w:szCs w:val="24"/>
        </w:rPr>
        <w:t xml:space="preserve">, </w:t>
      </w:r>
      <w:r w:rsidR="00DE3C99">
        <w:rPr>
          <w:rFonts w:ascii="Times New Roman" w:hAnsi="Times New Roman" w:cs="Times New Roman"/>
          <w:sz w:val="24"/>
          <w:szCs w:val="24"/>
        </w:rPr>
        <w:t xml:space="preserve">k jejich </w:t>
      </w:r>
      <w:r w:rsidRPr="0067565C">
        <w:rPr>
          <w:rFonts w:ascii="Times New Roman" w:hAnsi="Times New Roman" w:cs="Times New Roman"/>
          <w:sz w:val="24"/>
          <w:szCs w:val="24"/>
        </w:rPr>
        <w:t>vyhledávání</w:t>
      </w:r>
      <w:r w:rsidR="00094515">
        <w:rPr>
          <w:rFonts w:ascii="Times New Roman" w:hAnsi="Times New Roman" w:cs="Times New Roman"/>
          <w:sz w:val="24"/>
          <w:szCs w:val="24"/>
        </w:rPr>
        <w:t>,</w:t>
      </w:r>
      <w:r w:rsidRPr="0067565C">
        <w:rPr>
          <w:rFonts w:ascii="Times New Roman" w:hAnsi="Times New Roman" w:cs="Times New Roman"/>
          <w:sz w:val="24"/>
          <w:szCs w:val="24"/>
        </w:rPr>
        <w:t xml:space="preserve"> předkládání pro potřebu původce</w:t>
      </w:r>
      <w:r w:rsidR="00DE3C99">
        <w:rPr>
          <w:rFonts w:ascii="Times New Roman" w:hAnsi="Times New Roman" w:cs="Times New Roman"/>
          <w:sz w:val="24"/>
          <w:szCs w:val="24"/>
        </w:rPr>
        <w:t>,</w:t>
      </w:r>
      <w:r w:rsidR="00094515">
        <w:rPr>
          <w:rFonts w:ascii="Times New Roman" w:hAnsi="Times New Roman" w:cs="Times New Roman"/>
          <w:sz w:val="24"/>
          <w:szCs w:val="24"/>
        </w:rPr>
        <w:t xml:space="preserve"> k</w:t>
      </w:r>
      <w:r w:rsidR="00DE3C99">
        <w:rPr>
          <w:rFonts w:ascii="Times New Roman" w:hAnsi="Times New Roman" w:cs="Times New Roman"/>
          <w:sz w:val="24"/>
          <w:szCs w:val="24"/>
        </w:rPr>
        <w:t xml:space="preserve"> jejich </w:t>
      </w:r>
      <w:r w:rsidR="00094515">
        <w:rPr>
          <w:rFonts w:ascii="Times New Roman" w:hAnsi="Times New Roman" w:cs="Times New Roman"/>
          <w:sz w:val="24"/>
          <w:szCs w:val="24"/>
        </w:rPr>
        <w:t xml:space="preserve">vyřazování a </w:t>
      </w:r>
      <w:r w:rsidR="00DE3C99">
        <w:rPr>
          <w:rFonts w:ascii="Times New Roman" w:hAnsi="Times New Roman" w:cs="Times New Roman"/>
          <w:sz w:val="24"/>
          <w:szCs w:val="24"/>
        </w:rPr>
        <w:t xml:space="preserve">k </w:t>
      </w:r>
      <w:r w:rsidR="00094515">
        <w:rPr>
          <w:rFonts w:ascii="Times New Roman" w:hAnsi="Times New Roman" w:cs="Times New Roman"/>
          <w:sz w:val="24"/>
          <w:szCs w:val="24"/>
        </w:rPr>
        <w:t>provádění výběru archiválií</w:t>
      </w:r>
      <w:r w:rsidRPr="0067565C">
        <w:rPr>
          <w:rFonts w:ascii="Times New Roman" w:hAnsi="Times New Roman" w:cs="Times New Roman"/>
          <w:sz w:val="24"/>
          <w:szCs w:val="24"/>
        </w:rPr>
        <w:t>.</w:t>
      </w:r>
    </w:p>
    <w:p w14:paraId="3F2CE9B6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ED029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Spisový řád</w:t>
      </w:r>
    </w:p>
    <w:p w14:paraId="08549050" w14:textId="539186B5" w:rsidR="0004116E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Spisový řád</w:t>
      </w:r>
      <w:r w:rsidRPr="00675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je vnitřní předpis, který stanoví základní pravidla </w:t>
      </w:r>
      <w:r w:rsidR="00DE3C99">
        <w:rPr>
          <w:rFonts w:ascii="Times New Roman" w:hAnsi="Times New Roman" w:cs="Times New Roman"/>
          <w:sz w:val="24"/>
          <w:szCs w:val="24"/>
        </w:rPr>
        <w:t xml:space="preserve">výkonu spisové službu původce vč. podmínek a zásad </w:t>
      </w:r>
      <w:r w:rsidRPr="0067565C">
        <w:rPr>
          <w:rFonts w:ascii="Times New Roman" w:hAnsi="Times New Roman" w:cs="Times New Roman"/>
          <w:sz w:val="24"/>
          <w:szCs w:val="24"/>
        </w:rPr>
        <w:t xml:space="preserve">pro manipulaci s dokumenty a </w:t>
      </w:r>
      <w:r w:rsidR="00DE3C99">
        <w:rPr>
          <w:rFonts w:ascii="Times New Roman" w:hAnsi="Times New Roman" w:cs="Times New Roman"/>
          <w:sz w:val="24"/>
          <w:szCs w:val="24"/>
        </w:rPr>
        <w:t xml:space="preserve">pro </w:t>
      </w:r>
      <w:r w:rsidR="0004116E">
        <w:rPr>
          <w:rFonts w:ascii="Times New Roman" w:hAnsi="Times New Roman" w:cs="Times New Roman"/>
          <w:sz w:val="24"/>
          <w:szCs w:val="24"/>
        </w:rPr>
        <w:t>provádění výběru archiválií ve skartačním řízení.</w:t>
      </w:r>
    </w:p>
    <w:p w14:paraId="2F30F141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41A31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Spisový a skartační plán</w:t>
      </w:r>
    </w:p>
    <w:p w14:paraId="498D7988" w14:textId="5E96D220" w:rsidR="00BC638A" w:rsidRPr="00F23088" w:rsidRDefault="00263C66" w:rsidP="009C48A8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Spisový a skartační plán </w:t>
      </w:r>
      <w:r w:rsidR="00846031">
        <w:rPr>
          <w:rFonts w:ascii="Times New Roman" w:hAnsi="Times New Roman" w:cs="Times New Roman"/>
          <w:sz w:val="24"/>
          <w:szCs w:val="24"/>
        </w:rPr>
        <w:t>je</w:t>
      </w:r>
      <w:r w:rsidR="00846031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seznam typů dokumentů roztříděných do věcných skupin s </w:t>
      </w:r>
      <w:r w:rsidR="00846031">
        <w:rPr>
          <w:rFonts w:ascii="Times New Roman" w:hAnsi="Times New Roman" w:cs="Times New Roman"/>
          <w:sz w:val="24"/>
          <w:szCs w:val="24"/>
        </w:rPr>
        <w:t>uvedenými</w:t>
      </w:r>
      <w:r w:rsidR="00846031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spiso</w:t>
      </w:r>
      <w:r w:rsidR="0004116E">
        <w:rPr>
          <w:rFonts w:ascii="Times New Roman" w:hAnsi="Times New Roman" w:cs="Times New Roman"/>
          <w:sz w:val="24"/>
          <w:szCs w:val="24"/>
        </w:rPr>
        <w:t xml:space="preserve">vými znaky, skartačními znaky, skartačními lhůtami a s vyznačením případných spouštěcích událostí. </w:t>
      </w:r>
      <w:r w:rsidR="00BC638A">
        <w:rPr>
          <w:rFonts w:ascii="Times New Roman" w:hAnsi="Times New Roman" w:cs="Times New Roman"/>
          <w:sz w:val="24"/>
          <w:szCs w:val="24"/>
        </w:rPr>
        <w:t>Spisový a skartační plán je nedílnou a povinnou součástí spisového řádu</w:t>
      </w:r>
      <w:r w:rsidR="00BC638A" w:rsidRPr="008454A4">
        <w:rPr>
          <w:rFonts w:ascii="Times New Roman" w:hAnsi="Times New Roman" w:cs="Times New Roman"/>
          <w:sz w:val="24"/>
          <w:szCs w:val="24"/>
        </w:rPr>
        <w:t>.</w:t>
      </w:r>
      <w:r w:rsidR="008454A4" w:rsidRPr="00F2308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454A4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Strukturu spisového a skartačního plánu tvoří hierarchicky uspořádané věcné skupiny. Věcné skupiny na nejnižší úrovni obsahují dokumenty a spisy uspořádané podle věcných charakteristik. Věcné skupiny spisového a skartačního plánu jsou označeny spisovým znakem. Věcné skupiny spisového a skartačního plánu uvedené na nejnižší úrovni hierarchie obsahují </w:t>
      </w:r>
      <w:r w:rsidR="00DE3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informaci o </w:t>
      </w:r>
      <w:r w:rsidR="008454A4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skartační</w:t>
      </w:r>
      <w:r w:rsidR="00DE3C9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454A4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režim</w:t>
      </w:r>
      <w:r w:rsidR="00DE3C99">
        <w:rPr>
          <w:rFonts w:ascii="Times New Roman" w:hAnsi="Times New Roman" w:cs="Times New Roman"/>
          <w:color w:val="000000" w:themeColor="text1"/>
          <w:sz w:val="24"/>
          <w:szCs w:val="24"/>
        </w:rPr>
        <w:t>u (skartační znak a lhůta)</w:t>
      </w:r>
      <w:r w:rsidR="008454A4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. Dokumenty nebo spisy se řadí do věcných skupin, které mají uveden skartační režim.</w:t>
      </w:r>
    </w:p>
    <w:p w14:paraId="537C24EE" w14:textId="77777777" w:rsidR="00E25A58" w:rsidRPr="009C48A8" w:rsidRDefault="00BC638A" w:rsidP="009C48A8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1A616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Spisový znak </w:t>
      </w:r>
    </w:p>
    <w:p w14:paraId="4858BA38" w14:textId="0548B6C0" w:rsidR="00C551B0" w:rsidRPr="00C551B0" w:rsidRDefault="00A9049E" w:rsidP="00C551B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3088">
        <w:rPr>
          <w:rFonts w:ascii="Times New Roman" w:hAnsi="Times New Roman" w:cs="Times New Roman"/>
          <w:color w:val="000000" w:themeColor="text1"/>
        </w:rPr>
        <w:t xml:space="preserve">Spisový znak je kód </w:t>
      </w:r>
      <w:r w:rsidR="00E4753C" w:rsidRPr="00F23088">
        <w:rPr>
          <w:rFonts w:ascii="Times New Roman" w:hAnsi="Times New Roman" w:cs="Times New Roman"/>
          <w:color w:val="000000" w:themeColor="text1"/>
        </w:rPr>
        <w:t xml:space="preserve">tvořený alfanumerickými znaky </w:t>
      </w:r>
      <w:r w:rsidRPr="00F23088">
        <w:rPr>
          <w:rFonts w:ascii="Times New Roman" w:hAnsi="Times New Roman" w:cs="Times New Roman"/>
          <w:color w:val="000000" w:themeColor="text1"/>
        </w:rPr>
        <w:t>označující věcné skupiny dokumentů a spisů pro účely jejich budoucího ukládání, vyhledávání a vyřazování</w:t>
      </w:r>
      <w:r w:rsidRPr="00F23088">
        <w:rPr>
          <w:color w:val="000000" w:themeColor="text1"/>
        </w:rPr>
        <w:t>.</w:t>
      </w:r>
      <w:r>
        <w:t xml:space="preserve"> </w:t>
      </w:r>
      <w:r w:rsidR="00B0205C">
        <w:rPr>
          <w:rFonts w:ascii="Times New Roman" w:hAnsi="Times New Roman" w:cs="Times New Roman"/>
          <w:sz w:val="24"/>
          <w:szCs w:val="24"/>
        </w:rPr>
        <w:t xml:space="preserve">Spisovým znakem se označují rovněž součásti typových spisů, přičemž v těchto případech spisový znak </w:t>
      </w:r>
      <w:r w:rsidR="006D3630">
        <w:rPr>
          <w:rFonts w:ascii="Times New Roman" w:hAnsi="Times New Roman" w:cs="Times New Roman"/>
          <w:sz w:val="24"/>
          <w:szCs w:val="24"/>
        </w:rPr>
        <w:t xml:space="preserve">tvoří </w:t>
      </w:r>
      <w:r w:rsidR="00B0205C">
        <w:rPr>
          <w:rFonts w:ascii="Times New Roman" w:hAnsi="Times New Roman" w:cs="Times New Roman"/>
          <w:sz w:val="24"/>
          <w:szCs w:val="24"/>
        </w:rPr>
        <w:t>označení příslušné věcné skupiny</w:t>
      </w:r>
      <w:r w:rsidR="00B0205C" w:rsidRPr="00C551B0" w:rsidDel="00B0205C">
        <w:rPr>
          <w:rFonts w:ascii="Times New Roman" w:hAnsi="Times New Roman" w:cs="Times New Roman"/>
          <w:sz w:val="24"/>
          <w:szCs w:val="24"/>
        </w:rPr>
        <w:t xml:space="preserve"> </w:t>
      </w:r>
      <w:r w:rsidR="00C551B0" w:rsidRPr="00C551B0">
        <w:rPr>
          <w:rFonts w:ascii="Times New Roman" w:hAnsi="Times New Roman" w:cs="Times New Roman"/>
          <w:sz w:val="24"/>
          <w:szCs w:val="24"/>
        </w:rPr>
        <w:t>určené pro vkládání typových spisů a jednoduchý spisový znak součásti.</w:t>
      </w:r>
    </w:p>
    <w:p w14:paraId="6F689484" w14:textId="6BAA47B1" w:rsidR="00A9049E" w:rsidRDefault="00A9049E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48E7B" w14:textId="77777777" w:rsidR="0011201F" w:rsidRDefault="0011201F" w:rsidP="0067565C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436C74" w14:textId="5197A011" w:rsidR="00332302" w:rsidRPr="0067565C" w:rsidRDefault="00332302" w:rsidP="0067565C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lastRenderedPageBreak/>
        <w:t>Spouštěcí událost</w:t>
      </w:r>
    </w:p>
    <w:p w14:paraId="2F8D0EA2" w14:textId="3E4377A9" w:rsidR="008D5D81" w:rsidRPr="00780165" w:rsidRDefault="008D5D81" w:rsidP="008D5D81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165">
        <w:rPr>
          <w:rFonts w:ascii="Times New Roman" w:hAnsi="Times New Roman" w:cs="Times New Roman"/>
          <w:sz w:val="24"/>
          <w:szCs w:val="24"/>
        </w:rPr>
        <w:t>Spouštěcí událost</w:t>
      </w:r>
      <w:r w:rsidRPr="00780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165">
        <w:rPr>
          <w:rFonts w:ascii="Times New Roman" w:hAnsi="Times New Roman" w:cs="Times New Roman"/>
          <w:sz w:val="24"/>
          <w:szCs w:val="24"/>
        </w:rPr>
        <w:t>je</w:t>
      </w:r>
      <w:r w:rsidRPr="00780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165">
        <w:rPr>
          <w:rFonts w:ascii="Times New Roman" w:hAnsi="Times New Roman" w:cs="Times New Roman"/>
          <w:sz w:val="24"/>
          <w:szCs w:val="24"/>
        </w:rPr>
        <w:t>okamžik rozhodný pro počátek plynutí skartační lhůty.</w:t>
      </w:r>
      <w:r w:rsidRPr="00780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165">
        <w:rPr>
          <w:rFonts w:ascii="Times New Roman" w:hAnsi="Times New Roman" w:cs="Times New Roman"/>
          <w:sz w:val="24"/>
          <w:szCs w:val="24"/>
        </w:rPr>
        <w:t xml:space="preserve">Spouštěcí událostí u dokumentů je obvykle vyřízení dokumentu, spouštěcí událostí v případě spisů je obvykle uzavření spisu. Zvláštní případy spouštěcích událostí </w:t>
      </w:r>
      <w:r w:rsidR="006D3630">
        <w:rPr>
          <w:rFonts w:ascii="Times New Roman" w:hAnsi="Times New Roman" w:cs="Times New Roman"/>
          <w:sz w:val="24"/>
          <w:szCs w:val="24"/>
        </w:rPr>
        <w:t xml:space="preserve">musí být </w:t>
      </w:r>
      <w:r w:rsidRPr="00780165">
        <w:rPr>
          <w:rFonts w:ascii="Times New Roman" w:hAnsi="Times New Roman" w:cs="Times New Roman"/>
          <w:sz w:val="24"/>
          <w:szCs w:val="24"/>
        </w:rPr>
        <w:t>uvedeny ve spisovém a skartačním plánu.</w:t>
      </w:r>
    </w:p>
    <w:p w14:paraId="76449455" w14:textId="7777777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FB7851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 dokumentu</w:t>
      </w:r>
    </w:p>
    <w:p w14:paraId="121BC1E6" w14:textId="37C86F15" w:rsidR="00E25A58" w:rsidRDefault="00E25A58" w:rsidP="00015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Typem dokumentu se rozumí věcná charakteristika popisující dokument. Typem dokumentu jsou například „faktury“, „smlouvy” nebo </w:t>
      </w:r>
      <w:r w:rsidR="006D3630">
        <w:rPr>
          <w:rFonts w:ascii="Times New Roman" w:hAnsi="Times New Roman" w:cs="Times New Roman"/>
          <w:sz w:val="24"/>
          <w:szCs w:val="24"/>
        </w:rPr>
        <w:t xml:space="preserve">např. </w:t>
      </w:r>
      <w:r w:rsidRPr="0067565C">
        <w:rPr>
          <w:rFonts w:ascii="Times New Roman" w:hAnsi="Times New Roman" w:cs="Times New Roman"/>
          <w:sz w:val="24"/>
          <w:szCs w:val="24"/>
        </w:rPr>
        <w:t>„webové stránky”.</w:t>
      </w:r>
    </w:p>
    <w:p w14:paraId="10B35778" w14:textId="77777777" w:rsidR="006D3630" w:rsidRPr="00015711" w:rsidRDefault="006D3630" w:rsidP="00015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A5511" w14:textId="7777777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Typový spis</w:t>
      </w:r>
    </w:p>
    <w:p w14:paraId="31CE5614" w14:textId="248FCD89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Typový spis je soubor dokumentů s předem stanovenou strukturou, členěný na věcné, podle obsahu stanovené součásti, které </w:t>
      </w:r>
      <w:r w:rsidR="00876301">
        <w:rPr>
          <w:rFonts w:ascii="Times New Roman" w:hAnsi="Times New Roman" w:cs="Times New Roman"/>
          <w:sz w:val="24"/>
          <w:szCs w:val="24"/>
        </w:rPr>
        <w:t>se dále člení</w:t>
      </w:r>
      <w:r w:rsidRPr="0067565C">
        <w:rPr>
          <w:rFonts w:ascii="Times New Roman" w:hAnsi="Times New Roman" w:cs="Times New Roman"/>
          <w:sz w:val="24"/>
          <w:szCs w:val="24"/>
        </w:rPr>
        <w:t xml:space="preserve"> na díly, do kterých se </w:t>
      </w:r>
      <w:r w:rsidRPr="0067565C">
        <w:rPr>
          <w:rFonts w:ascii="Times New Roman" w:hAnsi="Times New Roman" w:cs="Times New Roman"/>
          <w:sz w:val="24"/>
          <w:szCs w:val="24"/>
        </w:rPr>
        <w:br/>
        <w:t xml:space="preserve">zatřiďují dokumenty nebo vkládají křížové odkazy na spisy. Typový spis se týká jedné nebo více agend. Základním odlišujícím znakem typových spisů je skutečnost, </w:t>
      </w:r>
      <w:r w:rsidRPr="0067565C">
        <w:rPr>
          <w:rFonts w:ascii="Times New Roman" w:hAnsi="Times New Roman" w:cs="Times New Roman"/>
          <w:sz w:val="24"/>
          <w:szCs w:val="24"/>
        </w:rPr>
        <w:br/>
        <w:t xml:space="preserve">že příslušný typový spis je vždy výsledkem stejnorodých opakujících se procesů </w:t>
      </w:r>
      <w:r w:rsidRPr="0067565C">
        <w:rPr>
          <w:rFonts w:ascii="Times New Roman" w:hAnsi="Times New Roman" w:cs="Times New Roman"/>
          <w:sz w:val="24"/>
          <w:szCs w:val="24"/>
        </w:rPr>
        <w:br/>
        <w:t>(například stavební spisy budov, zdravotnická dokumentace, personální spisy), má obdobný obsah</w:t>
      </w:r>
      <w:r w:rsidR="00876301">
        <w:rPr>
          <w:rFonts w:ascii="Times New Roman" w:hAnsi="Times New Roman" w:cs="Times New Roman"/>
          <w:sz w:val="24"/>
          <w:szCs w:val="24"/>
        </w:rPr>
        <w:t>,</w:t>
      </w:r>
      <w:r w:rsidRPr="0067565C">
        <w:rPr>
          <w:rFonts w:ascii="Times New Roman" w:hAnsi="Times New Roman" w:cs="Times New Roman"/>
          <w:sz w:val="24"/>
          <w:szCs w:val="24"/>
        </w:rPr>
        <w:t xml:space="preserve"> nebo strukturu. </w:t>
      </w:r>
      <w:r w:rsidR="00876301">
        <w:rPr>
          <w:rFonts w:ascii="Times New Roman" w:hAnsi="Times New Roman" w:cs="Times New Roman"/>
          <w:sz w:val="24"/>
          <w:szCs w:val="24"/>
        </w:rPr>
        <w:t>Dalším znakem</w:t>
      </w:r>
      <w:r w:rsidRPr="0067565C">
        <w:rPr>
          <w:rFonts w:ascii="Times New Roman" w:hAnsi="Times New Roman" w:cs="Times New Roman"/>
          <w:sz w:val="24"/>
          <w:szCs w:val="24"/>
        </w:rPr>
        <w:t xml:space="preserve"> typových spisů </w:t>
      </w:r>
      <w:r w:rsidR="00876301">
        <w:rPr>
          <w:rFonts w:ascii="Times New Roman" w:hAnsi="Times New Roman" w:cs="Times New Roman"/>
          <w:sz w:val="24"/>
          <w:szCs w:val="24"/>
        </w:rPr>
        <w:t>je to</w:t>
      </w:r>
      <w:r w:rsidRPr="0067565C">
        <w:rPr>
          <w:rFonts w:ascii="Times New Roman" w:hAnsi="Times New Roman" w:cs="Times New Roman"/>
          <w:sz w:val="24"/>
          <w:szCs w:val="24"/>
        </w:rPr>
        <w:t>, že</w:t>
      </w:r>
      <w:r w:rsidR="00E84E71">
        <w:rPr>
          <w:rFonts w:ascii="Times New Roman" w:hAnsi="Times New Roman" w:cs="Times New Roman"/>
          <w:sz w:val="24"/>
          <w:szCs w:val="24"/>
        </w:rPr>
        <w:t>:</w:t>
      </w:r>
    </w:p>
    <w:p w14:paraId="53C8FC21" w14:textId="77777777" w:rsidR="00AF0AF4" w:rsidRPr="0067565C" w:rsidRDefault="00AF0AF4" w:rsidP="00ED566E">
      <w:pPr>
        <w:pStyle w:val="MRTextWithBulle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67565C">
        <w:rPr>
          <w:rFonts w:cs="Times New Roman"/>
        </w:rPr>
        <w:t>mají předvídatelnou strukturu svého obsahu,</w:t>
      </w:r>
    </w:p>
    <w:p w14:paraId="607D6709" w14:textId="77777777" w:rsidR="00AF0AF4" w:rsidRPr="0067565C" w:rsidRDefault="00AF0AF4" w:rsidP="00ED566E">
      <w:pPr>
        <w:pStyle w:val="MRTextWithBulle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67565C">
        <w:rPr>
          <w:rFonts w:cs="Times New Roman"/>
        </w:rPr>
        <w:t>jsou početné,</w:t>
      </w:r>
    </w:p>
    <w:p w14:paraId="45E6B76F" w14:textId="09098783" w:rsidR="00AF0AF4" w:rsidRPr="0067565C" w:rsidRDefault="00AF0AF4" w:rsidP="00ED566E">
      <w:pPr>
        <w:pStyle w:val="TextBulleted"/>
        <w:numPr>
          <w:ilvl w:val="0"/>
          <w:numId w:val="3"/>
        </w:numPr>
        <w:spacing w:before="0" w:after="0" w:line="276" w:lineRule="auto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>používají se a jsou spravovány v rámci známého a předem stanoveného procesu</w:t>
      </w:r>
      <w:r w:rsidRPr="00F23088">
        <w:rPr>
          <w:rFonts w:cs="Times New Roman"/>
          <w:bCs/>
          <w:color w:val="auto"/>
        </w:rPr>
        <w:t>,</w:t>
      </w:r>
      <w:r w:rsidR="00876301" w:rsidRPr="00F23088">
        <w:rPr>
          <w:rFonts w:cs="Times New Roman"/>
          <w:bCs/>
          <w:color w:val="auto"/>
        </w:rPr>
        <w:t xml:space="preserve"> a že</w:t>
      </w:r>
      <w:r w:rsidR="00876301">
        <w:rPr>
          <w:rFonts w:cs="Times New Roman"/>
          <w:b/>
          <w:bCs/>
          <w:color w:val="auto"/>
        </w:rPr>
        <w:t xml:space="preserve"> </w:t>
      </w:r>
    </w:p>
    <w:p w14:paraId="3F17FE22" w14:textId="77777777" w:rsidR="00AF0AF4" w:rsidRPr="0067565C" w:rsidRDefault="00AF0AF4" w:rsidP="00ED566E">
      <w:pPr>
        <w:pStyle w:val="TextBulleted"/>
        <w:numPr>
          <w:ilvl w:val="0"/>
          <w:numId w:val="3"/>
        </w:numPr>
        <w:spacing w:before="0" w:after="0" w:line="276" w:lineRule="auto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 xml:space="preserve">jejich </w:t>
      </w:r>
      <w:r w:rsidR="006847C5">
        <w:rPr>
          <w:rFonts w:cs="Times New Roman"/>
          <w:color w:val="auto"/>
        </w:rPr>
        <w:t>označení názvem nemá vazbu na evidenci dokumentů</w:t>
      </w:r>
      <w:r w:rsidRPr="0067565C">
        <w:rPr>
          <w:rFonts w:cs="Times New Roman"/>
          <w:color w:val="auto"/>
        </w:rPr>
        <w:t>.</w:t>
      </w:r>
    </w:p>
    <w:p w14:paraId="376E96A4" w14:textId="5B1F98BB" w:rsidR="0094654E" w:rsidRDefault="0094654E" w:rsidP="006847C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0A16AE" w14:textId="2A31113A" w:rsidR="00AF0AF4" w:rsidRPr="006847C5" w:rsidRDefault="00AF0AF4" w:rsidP="006847C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Věcná skupina</w:t>
      </w:r>
    </w:p>
    <w:p w14:paraId="2D150247" w14:textId="0EA88F22" w:rsidR="00AF0AF4" w:rsidRPr="006847C5" w:rsidRDefault="00AF0AF4" w:rsidP="00684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7C5">
        <w:rPr>
          <w:rFonts w:ascii="Times New Roman" w:hAnsi="Times New Roman" w:cs="Times New Roman"/>
          <w:sz w:val="24"/>
          <w:szCs w:val="24"/>
        </w:rPr>
        <w:t>Věcná skupina je entita spisového plánu označující část jeho hierarchie</w:t>
      </w:r>
      <w:r w:rsidR="00167A41">
        <w:rPr>
          <w:rFonts w:ascii="Times New Roman" w:hAnsi="Times New Roman" w:cs="Times New Roman"/>
          <w:sz w:val="24"/>
          <w:szCs w:val="24"/>
        </w:rPr>
        <w:t>,</w:t>
      </w:r>
      <w:r w:rsidRPr="006847C5">
        <w:rPr>
          <w:rFonts w:ascii="Times New Roman" w:hAnsi="Times New Roman" w:cs="Times New Roman"/>
          <w:sz w:val="24"/>
          <w:szCs w:val="24"/>
        </w:rPr>
        <w:t xml:space="preserve"> </w:t>
      </w:r>
      <w:r w:rsidR="00876301">
        <w:rPr>
          <w:rFonts w:ascii="Times New Roman" w:hAnsi="Times New Roman" w:cs="Times New Roman"/>
          <w:sz w:val="24"/>
          <w:szCs w:val="24"/>
        </w:rPr>
        <w:t>která je</w:t>
      </w:r>
      <w:r w:rsidRPr="006847C5">
        <w:rPr>
          <w:rFonts w:ascii="Times New Roman" w:hAnsi="Times New Roman" w:cs="Times New Roman"/>
          <w:sz w:val="24"/>
          <w:szCs w:val="24"/>
        </w:rPr>
        <w:t xml:space="preserve"> </w:t>
      </w:r>
      <w:r w:rsidRPr="006847C5">
        <w:rPr>
          <w:rFonts w:ascii="Times New Roman" w:hAnsi="Times New Roman" w:cs="Times New Roman"/>
          <w:sz w:val="24"/>
          <w:szCs w:val="24"/>
        </w:rPr>
        <w:br/>
        <w:t>identifikována spisovým znakem. Věcná skupina odpovídá položce spisového plánu a obsahuje jiné věcné skupiny, dokumenty, spisy nebo typové spisy. Věcná skupina obsahující typové spisy nebo jinou věcnou skupinu nemůže obsahovat odlišnou entitu.</w:t>
      </w:r>
    </w:p>
    <w:p w14:paraId="1A053B4E" w14:textId="77777777" w:rsidR="00AF0AF4" w:rsidRPr="006847C5" w:rsidRDefault="00AF0AF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0ED2F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Výběr archiválií</w:t>
      </w:r>
    </w:p>
    <w:p w14:paraId="655819B6" w14:textId="3B6A35AD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Výběr archiválií je posouzení hodnoty dokumentů a rozhodnutí o jejich vybrání za archiválie a zařazení do evidence archiválií.</w:t>
      </w:r>
      <w:r w:rsidR="0053445F">
        <w:rPr>
          <w:rFonts w:ascii="Times New Roman" w:hAnsi="Times New Roman" w:cs="Times New Roman"/>
          <w:sz w:val="24"/>
          <w:szCs w:val="24"/>
        </w:rPr>
        <w:t xml:space="preserve"> </w:t>
      </w:r>
      <w:r w:rsidR="00876301">
        <w:rPr>
          <w:rFonts w:ascii="Times New Roman" w:hAnsi="Times New Roman" w:cs="Times New Roman"/>
          <w:sz w:val="24"/>
          <w:szCs w:val="24"/>
        </w:rPr>
        <w:t>U původců dokumentů</w:t>
      </w:r>
      <w:r w:rsidR="0053445F">
        <w:rPr>
          <w:rFonts w:ascii="Times New Roman" w:hAnsi="Times New Roman" w:cs="Times New Roman"/>
          <w:sz w:val="24"/>
          <w:szCs w:val="24"/>
        </w:rPr>
        <w:t xml:space="preserve"> se provádí formou skartačního řízení</w:t>
      </w:r>
      <w:r w:rsidR="00876301">
        <w:rPr>
          <w:rFonts w:ascii="Times New Roman" w:hAnsi="Times New Roman" w:cs="Times New Roman"/>
          <w:sz w:val="24"/>
          <w:szCs w:val="24"/>
        </w:rPr>
        <w:t xml:space="preserve"> (</w:t>
      </w:r>
      <w:r w:rsidR="00B56665">
        <w:rPr>
          <w:rFonts w:ascii="Times New Roman" w:hAnsi="Times New Roman" w:cs="Times New Roman"/>
          <w:sz w:val="24"/>
          <w:szCs w:val="24"/>
        </w:rPr>
        <w:t>v určených specifických případech lze výběr archiválií provádět mimo skartační řízení)</w:t>
      </w:r>
      <w:r w:rsidR="0053445F">
        <w:rPr>
          <w:rFonts w:ascii="Times New Roman" w:hAnsi="Times New Roman" w:cs="Times New Roman"/>
          <w:sz w:val="24"/>
          <w:szCs w:val="24"/>
        </w:rPr>
        <w:t>.</w:t>
      </w:r>
    </w:p>
    <w:p w14:paraId="7FDF3BB2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762BC" w14:textId="77777777" w:rsidR="008D5D81" w:rsidRPr="0067565C" w:rsidRDefault="008D5D81" w:rsidP="008D5D81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Výkon spisové služby</w:t>
      </w:r>
    </w:p>
    <w:p w14:paraId="5D339C63" w14:textId="7499F002" w:rsidR="008D5D81" w:rsidRPr="0067565C" w:rsidRDefault="008D5D81" w:rsidP="008D5D81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Výkon spisové služby je </w:t>
      </w:r>
      <w:r>
        <w:rPr>
          <w:rFonts w:ascii="Times New Roman" w:hAnsi="Times New Roman" w:cs="Times New Roman"/>
          <w:sz w:val="24"/>
          <w:szCs w:val="24"/>
        </w:rPr>
        <w:t xml:space="preserve">chápán jako </w:t>
      </w:r>
      <w:r w:rsidRPr="0067565C">
        <w:rPr>
          <w:rFonts w:ascii="Times New Roman" w:hAnsi="Times New Roman" w:cs="Times New Roman"/>
          <w:sz w:val="24"/>
          <w:szCs w:val="24"/>
        </w:rPr>
        <w:t>zajištění odborné správy dokumentů vzniklých z činnosti</w:t>
      </w:r>
      <w:r>
        <w:rPr>
          <w:rFonts w:ascii="Times New Roman" w:hAnsi="Times New Roman" w:cs="Times New Roman"/>
          <w:sz w:val="24"/>
          <w:szCs w:val="24"/>
        </w:rPr>
        <w:t xml:space="preserve"> původce, </w:t>
      </w:r>
      <w:r w:rsidR="00B56665">
        <w:rPr>
          <w:rFonts w:ascii="Times New Roman" w:hAnsi="Times New Roman" w:cs="Times New Roman"/>
          <w:sz w:val="24"/>
          <w:szCs w:val="24"/>
        </w:rPr>
        <w:t xml:space="preserve">případně </w:t>
      </w:r>
      <w:r>
        <w:rPr>
          <w:rFonts w:ascii="Times New Roman" w:hAnsi="Times New Roman" w:cs="Times New Roman"/>
          <w:sz w:val="24"/>
          <w:szCs w:val="24"/>
        </w:rPr>
        <w:t>jeho</w:t>
      </w:r>
      <w:r w:rsidRPr="0067565C">
        <w:rPr>
          <w:rFonts w:ascii="Times New Roman" w:hAnsi="Times New Roman" w:cs="Times New Roman"/>
          <w:sz w:val="24"/>
          <w:szCs w:val="24"/>
        </w:rPr>
        <w:t xml:space="preserve"> právníc</w:t>
      </w:r>
      <w:r>
        <w:rPr>
          <w:rFonts w:ascii="Times New Roman" w:hAnsi="Times New Roman" w:cs="Times New Roman"/>
          <w:sz w:val="24"/>
          <w:szCs w:val="24"/>
        </w:rPr>
        <w:t xml:space="preserve">h předchůdců, zahrnující </w:t>
      </w:r>
      <w:r w:rsidRPr="0067565C">
        <w:rPr>
          <w:rFonts w:ascii="Times New Roman" w:hAnsi="Times New Roman" w:cs="Times New Roman"/>
          <w:sz w:val="24"/>
          <w:szCs w:val="24"/>
        </w:rPr>
        <w:t>řádný příjem</w:t>
      </w:r>
      <w:r>
        <w:rPr>
          <w:rFonts w:ascii="Times New Roman" w:hAnsi="Times New Roman" w:cs="Times New Roman"/>
          <w:sz w:val="24"/>
          <w:szCs w:val="24"/>
        </w:rPr>
        <w:t xml:space="preserve"> dokumentů</w:t>
      </w:r>
      <w:r w:rsidRPr="00675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jejich</w:t>
      </w:r>
      <w:r w:rsidRPr="0067565C">
        <w:rPr>
          <w:rFonts w:ascii="Times New Roman" w:hAnsi="Times New Roman" w:cs="Times New Roman"/>
          <w:sz w:val="24"/>
          <w:szCs w:val="24"/>
        </w:rPr>
        <w:t xml:space="preserve"> evidenci, rozdělování, oběh, vyřizování, vyhotovování, podepisování, odesílání, ukládání a vyřazování ve skartačním řízení, a to včetně </w:t>
      </w:r>
      <w:r w:rsidR="00B56665">
        <w:rPr>
          <w:rFonts w:ascii="Times New Roman" w:hAnsi="Times New Roman" w:cs="Times New Roman"/>
          <w:sz w:val="24"/>
          <w:szCs w:val="24"/>
        </w:rPr>
        <w:t xml:space="preserve">provádění </w:t>
      </w:r>
      <w:r w:rsidRPr="0067565C">
        <w:rPr>
          <w:rFonts w:ascii="Times New Roman" w:hAnsi="Times New Roman" w:cs="Times New Roman"/>
          <w:sz w:val="24"/>
          <w:szCs w:val="24"/>
        </w:rPr>
        <w:t>kontroly těchto činností.</w:t>
      </w:r>
    </w:p>
    <w:p w14:paraId="01ABDEA3" w14:textId="3FF370D2" w:rsidR="0053445F" w:rsidRDefault="0053445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88D4ED" w14:textId="77777777" w:rsidR="00444D34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Zničení</w:t>
      </w:r>
      <w:r w:rsidR="005344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dokumentů</w:t>
      </w:r>
    </w:p>
    <w:p w14:paraId="2E7F7B99" w14:textId="0B45D176" w:rsidR="006F2A07" w:rsidRDefault="00E25A58" w:rsidP="00015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Zničením se rozumí likvidace </w:t>
      </w:r>
      <w:r w:rsidR="00332302" w:rsidRPr="0067565C">
        <w:rPr>
          <w:rFonts w:ascii="Times New Roman" w:hAnsi="Times New Roman" w:cs="Times New Roman"/>
          <w:sz w:val="24"/>
          <w:szCs w:val="24"/>
        </w:rPr>
        <w:t>dokumentů</w:t>
      </w:r>
      <w:r w:rsidRPr="0067565C">
        <w:rPr>
          <w:rFonts w:ascii="Times New Roman" w:hAnsi="Times New Roman" w:cs="Times New Roman"/>
          <w:sz w:val="24"/>
          <w:szCs w:val="24"/>
        </w:rPr>
        <w:t xml:space="preserve">, </w:t>
      </w:r>
      <w:r w:rsidR="00B56665">
        <w:rPr>
          <w:rFonts w:ascii="Times New Roman" w:hAnsi="Times New Roman" w:cs="Times New Roman"/>
          <w:sz w:val="24"/>
          <w:szCs w:val="24"/>
        </w:rPr>
        <w:t>která</w:t>
      </w:r>
      <w:r w:rsidR="00B56665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znemožňuje jejich </w:t>
      </w:r>
      <w:r w:rsidR="00B56665">
        <w:rPr>
          <w:rFonts w:ascii="Times New Roman" w:hAnsi="Times New Roman" w:cs="Times New Roman"/>
          <w:sz w:val="24"/>
          <w:szCs w:val="24"/>
        </w:rPr>
        <w:t xml:space="preserve">zpětnou </w:t>
      </w:r>
      <w:r w:rsidRPr="0067565C">
        <w:rPr>
          <w:rFonts w:ascii="Times New Roman" w:hAnsi="Times New Roman" w:cs="Times New Roman"/>
          <w:sz w:val="24"/>
          <w:szCs w:val="24"/>
        </w:rPr>
        <w:t>rekonstrukci a identifikaci jejich obsahu.</w:t>
      </w:r>
    </w:p>
    <w:p w14:paraId="10816380" w14:textId="77777777" w:rsidR="00015711" w:rsidRPr="006F2A07" w:rsidRDefault="00015711" w:rsidP="00015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C63E1" w14:textId="77777777" w:rsidR="00E25A58" w:rsidRPr="0067565C" w:rsidRDefault="006715D0" w:rsidP="0067565C">
      <w:pPr>
        <w:pStyle w:val="Odstavecseseznamem"/>
        <w:tabs>
          <w:tab w:val="left" w:pos="0"/>
        </w:tabs>
        <w:spacing w:line="276" w:lineRule="auto"/>
        <w:ind w:left="0"/>
        <w:jc w:val="center"/>
        <w:rPr>
          <w:b/>
        </w:rPr>
      </w:pPr>
      <w:r w:rsidRPr="0067565C">
        <w:rPr>
          <w:b/>
        </w:rPr>
        <w:lastRenderedPageBreak/>
        <w:t>IV. Příjem dokumentů</w:t>
      </w:r>
    </w:p>
    <w:p w14:paraId="116090BF" w14:textId="77777777" w:rsidR="00923497" w:rsidRPr="0067565C" w:rsidRDefault="00923497" w:rsidP="0067565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9DB957" w14:textId="769D1BF7" w:rsidR="00E25A58" w:rsidRPr="0067565C" w:rsidRDefault="004E1546" w:rsidP="0067565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Doručené dokumenty se přijímají </w:t>
      </w:r>
      <w:r w:rsidR="00923497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podatelně </w:t>
      </w:r>
      <w:r w:rsidR="00015711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se nachází</w:t>
      </w:r>
      <w:r w:rsidR="00495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308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</w:t>
      </w:r>
      <w:r w:rsidR="00923497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podatelně se provádí příjem dokumentů (zásilek)</w:t>
      </w:r>
      <w:r w:rsidR="00147BF4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5590"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doručených</w:t>
      </w:r>
      <w:r w:rsidR="00445590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7BF4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provozovatelem poštovních služeb, kurýrem, osob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ně</w:t>
      </w:r>
      <w:r w:rsidR="00256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případě digitálních dokumentů doručených prostřednictví ISDS do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67AF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datov</w:t>
      </w:r>
      <w:r w:rsidR="002567A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2567AF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schránk</w:t>
      </w:r>
      <w:r w:rsidR="002567A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2567AF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(ID datové schránky </w:t>
      </w:r>
      <w:r w:rsidR="00E92E8E" w:rsidRPr="00F2308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BB222C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4951C8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elektronickou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adresu podatelny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E92E8E" w:rsidRPr="00F2308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7BF4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Podatelna přijímá také dokumenty v digitální podobě </w:t>
      </w:r>
      <w:r w:rsidR="00256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doručené 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8D5D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stanovených 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přenosných technických nosičích</w:t>
      </w:r>
      <w:r w:rsidR="00BB222C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DDC2328" w14:textId="77777777" w:rsidR="00C91423" w:rsidRPr="0067565C" w:rsidRDefault="00C91423" w:rsidP="0067565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3DAC99" w14:textId="6DE4F8CE" w:rsidR="00C91423" w:rsidRPr="0067565C" w:rsidRDefault="00C91423" w:rsidP="0067565C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provozu podatelny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přijímané </w:t>
      </w:r>
      <w:r w:rsidR="002567AF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formáty</w:t>
      </w:r>
      <w:r w:rsidR="008D5D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54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digitálních </w:t>
      </w:r>
      <w:r w:rsidR="008D5D81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dokumentů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2567AF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technologick</w:t>
      </w:r>
      <w:r w:rsidR="002567A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2567AF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nosič</w:t>
      </w:r>
      <w:r w:rsidR="002567A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2567AF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dat, </w:t>
      </w: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zveřejněny na </w:t>
      </w:r>
      <w:commentRangeStart w:id="2"/>
      <w:r w:rsidRPr="0067565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úřední</w:t>
      </w:r>
      <w:commentRangeEnd w:id="2"/>
      <w:r w:rsidR="002F1B0E" w:rsidRPr="0067565C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2"/>
      </w:r>
      <w:r w:rsidRPr="0067565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desce a internetových stránkách</w:t>
      </w:r>
      <w:r w:rsidR="004951C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ED34FC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</w:p>
    <w:p w14:paraId="36130ED3" w14:textId="77777777" w:rsidR="0039410E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42C72B2" w14:textId="0429E2D0" w:rsidR="0039410E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>V případě doručeného dokumentu předaného</w:t>
      </w:r>
      <w:r w:rsidR="004951C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D34FC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ED34FC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mimo podatelnu </w:t>
      </w:r>
      <w:r w:rsidR="002567AF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7F71CE">
        <w:rPr>
          <w:rFonts w:ascii="Times New Roman" w:hAnsi="Times New Roman" w:cs="Times New Roman"/>
          <w:sz w:val="24"/>
          <w:szCs w:val="24"/>
          <w:lang w:eastAsia="cs-CZ"/>
        </w:rPr>
        <w:t xml:space="preserve">týká se </w:t>
      </w:r>
      <w:r w:rsidR="002567AF">
        <w:rPr>
          <w:rFonts w:ascii="Times New Roman" w:hAnsi="Times New Roman" w:cs="Times New Roman"/>
          <w:sz w:val="24"/>
          <w:szCs w:val="24"/>
          <w:lang w:eastAsia="cs-CZ"/>
        </w:rPr>
        <w:t>např. převzetí dokumentu při jednání mimo úřad</w:t>
      </w:r>
      <w:r w:rsidR="007F71CE">
        <w:rPr>
          <w:rFonts w:ascii="Times New Roman" w:hAnsi="Times New Roman" w:cs="Times New Roman"/>
          <w:sz w:val="24"/>
          <w:szCs w:val="24"/>
          <w:lang w:eastAsia="cs-CZ"/>
        </w:rPr>
        <w:t xml:space="preserve">) 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>zajistí zaměstnanec, který je</w:t>
      </w:r>
      <w:r w:rsidR="005934EF" w:rsidRPr="0067565C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převzal, jeh</w:t>
      </w:r>
      <w:r w:rsidR="00BC638A">
        <w:rPr>
          <w:rFonts w:ascii="Times New Roman" w:hAnsi="Times New Roman" w:cs="Times New Roman"/>
          <w:sz w:val="24"/>
          <w:szCs w:val="24"/>
          <w:lang w:eastAsia="cs-CZ"/>
        </w:rPr>
        <w:t>o bezodkladné předání podatelně k zaevidování.</w:t>
      </w:r>
    </w:p>
    <w:p w14:paraId="0838E4E5" w14:textId="77777777" w:rsidR="005934EF" w:rsidRPr="0067565C" w:rsidRDefault="005934EF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9B1CA96" w14:textId="52FAAB37" w:rsidR="005934EF" w:rsidRPr="0067565C" w:rsidRDefault="005934EF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>V případě podaní učiněného ústně musí být vyhotoven úřední záznam, s nímž se následně nakládá jako s</w:t>
      </w:r>
      <w:r w:rsidR="008D5D81">
        <w:rPr>
          <w:rFonts w:ascii="Times New Roman" w:hAnsi="Times New Roman" w:cs="Times New Roman"/>
          <w:sz w:val="24"/>
          <w:szCs w:val="24"/>
          <w:lang w:eastAsia="cs-CZ"/>
        </w:rPr>
        <w:t xml:space="preserve"> doručeným 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dokumentem. </w:t>
      </w:r>
      <w:r w:rsidR="001C213E">
        <w:rPr>
          <w:rFonts w:ascii="Times New Roman" w:hAnsi="Times New Roman" w:cs="Times New Roman"/>
          <w:sz w:val="24"/>
          <w:szCs w:val="24"/>
          <w:lang w:eastAsia="cs-CZ"/>
        </w:rPr>
        <w:t>Je-li podání učiněno mimo podatelnu, pak p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>o jeho vytvoření jej zaměstnanec be</w:t>
      </w:r>
      <w:r w:rsidR="001C213E">
        <w:rPr>
          <w:rFonts w:ascii="Times New Roman" w:hAnsi="Times New Roman" w:cs="Times New Roman"/>
          <w:sz w:val="24"/>
          <w:szCs w:val="24"/>
          <w:lang w:eastAsia="cs-CZ"/>
        </w:rPr>
        <w:t xml:space="preserve">zodkladně </w:t>
      </w:r>
      <w:r w:rsidR="000720A6">
        <w:rPr>
          <w:rFonts w:ascii="Times New Roman" w:hAnsi="Times New Roman" w:cs="Times New Roman"/>
          <w:sz w:val="24"/>
          <w:szCs w:val="24"/>
          <w:lang w:eastAsia="cs-CZ"/>
        </w:rPr>
        <w:t>předá podatelně k zaevidování do podacího deníku.</w:t>
      </w:r>
    </w:p>
    <w:p w14:paraId="04B5821C" w14:textId="77777777" w:rsidR="0039410E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24D26B1" w14:textId="3D526097" w:rsidR="00BB222C" w:rsidRPr="0067565C" w:rsidRDefault="00BB222C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Dokument se považuje za doručený, jestliže je dostupný podatelně, </w:t>
      </w:r>
      <w:r w:rsidR="00B3608D">
        <w:rPr>
          <w:rFonts w:ascii="Times New Roman" w:hAnsi="Times New Roman" w:cs="Times New Roman"/>
          <w:sz w:val="24"/>
          <w:szCs w:val="24"/>
          <w:lang w:eastAsia="cs-CZ"/>
        </w:rPr>
        <w:t xml:space="preserve">je čitelný a v případě digitálních dokumentů jej 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>lze zobrazit uživatelsky vnímatelným způsobem, neobsahuje škodlivý kód a je v</w:t>
      </w:r>
      <w:r w:rsidR="007F71CE">
        <w:rPr>
          <w:rFonts w:ascii="Times New Roman" w:hAnsi="Times New Roman" w:cs="Times New Roman"/>
          <w:sz w:val="24"/>
          <w:szCs w:val="24"/>
          <w:lang w:eastAsia="cs-CZ"/>
        </w:rPr>
        <w:t xml:space="preserve"> určeném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 datovém formátu, případně na technologickém nosiči dat předepsaném pro příjem </w:t>
      </w:r>
      <w:r w:rsidR="008454A4">
        <w:rPr>
          <w:rFonts w:ascii="Times New Roman" w:hAnsi="Times New Roman" w:cs="Times New Roman"/>
          <w:sz w:val="24"/>
          <w:szCs w:val="24"/>
          <w:lang w:eastAsia="cs-CZ"/>
        </w:rPr>
        <w:t>digitálních</w:t>
      </w:r>
      <w:r w:rsidR="008454A4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dokumentů podatelnou. </w:t>
      </w:r>
    </w:p>
    <w:p w14:paraId="24D228D2" w14:textId="77777777" w:rsidR="00BB222C" w:rsidRPr="0067565C" w:rsidRDefault="00BB222C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D74D5EF" w14:textId="273347E5" w:rsidR="00BB222C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Podatelna potvrzuje převzetí doporučené, cenné a balíkové pošty a dokumentů doručených na </w:t>
      </w:r>
      <w:r w:rsidR="005934EF" w:rsidRPr="0067565C">
        <w:rPr>
          <w:rFonts w:ascii="Times New Roman" w:hAnsi="Times New Roman" w:cs="Times New Roman"/>
          <w:sz w:val="24"/>
          <w:szCs w:val="24"/>
          <w:lang w:eastAsia="cs-CZ"/>
        </w:rPr>
        <w:t>elektronickou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adresu podatelny. 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>Potvrzení o doručení dokumentu na elektronick</w:t>
      </w:r>
      <w:r w:rsidR="007F71CE">
        <w:rPr>
          <w:rFonts w:ascii="Times New Roman" w:hAnsi="Times New Roman" w:cs="Times New Roman"/>
          <w:sz w:val="24"/>
          <w:szCs w:val="24"/>
          <w:lang w:eastAsia="cs-CZ"/>
        </w:rPr>
        <w:t>ou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F71CE">
        <w:rPr>
          <w:rFonts w:ascii="Times New Roman" w:hAnsi="Times New Roman" w:cs="Times New Roman"/>
          <w:sz w:val="24"/>
          <w:szCs w:val="24"/>
          <w:lang w:eastAsia="cs-CZ"/>
        </w:rPr>
        <w:t>adresu</w:t>
      </w:r>
      <w:r w:rsidR="007F71CE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>podatelny obsahuje</w:t>
      </w:r>
      <w:r w:rsidR="007F71CE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datum a čas</w:t>
      </w:r>
      <w:r w:rsidR="00295437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s uvedením hodiny a minuty, popřípadě sekundy,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doručení a charakteristiku datové zprávy. </w:t>
      </w:r>
    </w:p>
    <w:p w14:paraId="763FFCE6" w14:textId="77777777" w:rsidR="00BB222C" w:rsidRPr="0067565C" w:rsidRDefault="00BB222C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FD603E9" w14:textId="7559E16C" w:rsidR="0029210E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Zásilky, které </w:t>
      </w:r>
      <w:r w:rsidR="0029210E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byly doručeny </w:t>
      </w:r>
      <w:r w:rsidR="007F71CE">
        <w:rPr>
          <w:rFonts w:ascii="Times New Roman" w:hAnsi="Times New Roman" w:cs="Times New Roman"/>
          <w:sz w:val="24"/>
          <w:szCs w:val="24"/>
          <w:lang w:eastAsia="cs-CZ"/>
        </w:rPr>
        <w:t xml:space="preserve">na podatelnu </w:t>
      </w:r>
      <w:r w:rsidR="0029210E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omylem, vrátí v případě listinné formy podatelna </w:t>
      </w:r>
      <w:r w:rsidR="004B2C26">
        <w:rPr>
          <w:rFonts w:ascii="Times New Roman" w:hAnsi="Times New Roman" w:cs="Times New Roman"/>
          <w:sz w:val="24"/>
          <w:szCs w:val="24"/>
          <w:lang w:eastAsia="cs-CZ"/>
        </w:rPr>
        <w:t>odesílateli</w:t>
      </w:r>
      <w:r w:rsidR="0029210E" w:rsidRPr="0067565C">
        <w:rPr>
          <w:rFonts w:ascii="Times New Roman" w:hAnsi="Times New Roman" w:cs="Times New Roman"/>
          <w:sz w:val="24"/>
          <w:szCs w:val="24"/>
          <w:lang w:eastAsia="cs-CZ"/>
        </w:rPr>
        <w:t>, v případě elektronické formy odesílatele vyrozumí.</w:t>
      </w:r>
    </w:p>
    <w:p w14:paraId="2060BAF8" w14:textId="77777777" w:rsidR="005934EF" w:rsidRPr="0067565C" w:rsidRDefault="005934EF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9F16DD9" w14:textId="1101FE53" w:rsidR="005934EF" w:rsidRDefault="005934EF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>Podatelna otevírá všechny došlé zásilky s výjimkou případů, kdy</w:t>
      </w:r>
      <w:r w:rsidR="004951C8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1B41505D" w14:textId="77777777" w:rsidR="0094654E" w:rsidRPr="0067565C" w:rsidRDefault="0094654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E0FE8AF" w14:textId="06C601DF" w:rsidR="005934EF" w:rsidRPr="0067565C" w:rsidRDefault="005934EF" w:rsidP="00ED566E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67565C">
        <w:t xml:space="preserve">je před názvem </w:t>
      </w:r>
      <w:r w:rsidR="00ED34FC" w:rsidRPr="00EA6EC9">
        <w:rPr>
          <w:i/>
        </w:rPr>
        <w:t>……(název původce)……</w:t>
      </w:r>
      <w:r w:rsidR="00ED34FC" w:rsidRPr="0067565C">
        <w:t xml:space="preserve"> </w:t>
      </w:r>
      <w:r w:rsidRPr="0067565C">
        <w:t xml:space="preserve">uvedeno jméno </w:t>
      </w:r>
      <w:r w:rsidR="004B2C26">
        <w:t>a příjmení zaměstnance</w:t>
      </w:r>
      <w:r w:rsidR="004B3251" w:rsidRPr="0067565C">
        <w:t>,</w:t>
      </w:r>
    </w:p>
    <w:p w14:paraId="435E6D06" w14:textId="77777777" w:rsidR="005934EF" w:rsidRPr="0067565C" w:rsidRDefault="005934EF" w:rsidP="00ED566E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67565C">
        <w:t>jde o zásilku s dodejkou, kde převzetí musí potvrdit konkrétní osoba</w:t>
      </w:r>
      <w:r w:rsidR="004B3251" w:rsidRPr="0067565C">
        <w:t>,</w:t>
      </w:r>
    </w:p>
    <w:p w14:paraId="188944F1" w14:textId="77777777" w:rsidR="005934EF" w:rsidRPr="0067565C" w:rsidRDefault="005934EF" w:rsidP="00ED566E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67565C">
        <w:t>je zásilka označena stupněm utajení</w:t>
      </w:r>
      <w:r w:rsidR="004B3251" w:rsidRPr="0067565C">
        <w:t>,</w:t>
      </w:r>
    </w:p>
    <w:p w14:paraId="65268925" w14:textId="77777777" w:rsidR="005934EF" w:rsidRPr="0067565C" w:rsidRDefault="005934EF" w:rsidP="00ED566E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67565C">
        <w:t xml:space="preserve">je zásilka označena </w:t>
      </w:r>
      <w:r w:rsidR="00C91423" w:rsidRPr="0067565C">
        <w:t>slovy „veřejná soutěž“ - neotvírat; „výběrové řízení“ – neotvírat; apod.</w:t>
      </w:r>
      <w:r w:rsidR="004B3251" w:rsidRPr="0067565C">
        <w:t>.</w:t>
      </w:r>
      <w:r w:rsidR="00C91423" w:rsidRPr="0067565C">
        <w:t xml:space="preserve"> </w:t>
      </w:r>
    </w:p>
    <w:p w14:paraId="1268481B" w14:textId="77777777" w:rsidR="0029210E" w:rsidRPr="0067565C" w:rsidRDefault="00292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5A2EA5B" w14:textId="77777777" w:rsidR="00C91423" w:rsidRPr="0067565C" w:rsidRDefault="00C91423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Pokud se přesto stane a je otevřena zásilka, jež měla zůstat neotevřená, musí být znovu zalepena nebo vložena do nové obálky. Na obálce bude připojen podpis pracovníka podatelny a uveden důvod otevření zásilky. </w:t>
      </w:r>
    </w:p>
    <w:p w14:paraId="160587E4" w14:textId="77777777" w:rsidR="004B3251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D3AFFB4" w14:textId="77777777" w:rsidR="004153F7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Zjistí-li adresát po otevření obálky, která mu byla předána neotevřená, že zásilka obsahuje dokument úředního charakteru, předá tento </w:t>
      </w:r>
      <w:r w:rsidR="005344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dokument i s obálkou podatelně k označení a zaevidování</w:t>
      </w:r>
      <w:r w:rsidR="00603D4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 podacího deníku.</w:t>
      </w:r>
    </w:p>
    <w:p w14:paraId="0B70A058" w14:textId="77777777" w:rsidR="004153F7" w:rsidRPr="0067565C" w:rsidRDefault="004153F7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7AC3FE7F" w14:textId="3A3A8D55" w:rsidR="004153F7" w:rsidRPr="0067565C" w:rsidRDefault="004153F7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případě, kdy je</w:t>
      </w:r>
      <w:r w:rsidR="001C213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digitální dokument zaslán na e-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mailovou adresu někoho ze zaměstnanců a je zjištěno, že se jedná o dokument úředního charakteru, je nutné bezodkladně dokument předat podatelně</w:t>
      </w:r>
      <w:r w:rsidR="005344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</w:t>
      </w:r>
      <w:r w:rsidR="00984CF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 převodu, </w:t>
      </w:r>
      <w:r w:rsidR="005344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označení a zaevidování do </w:t>
      </w:r>
      <w:r w:rsidR="00984CF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podacího deníku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nebo</w:t>
      </w:r>
      <w:r w:rsidR="008D5D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vyzvat odesílatele, ať podání (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podnět</w:t>
      </w:r>
      <w:r w:rsidR="008D5D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zašle ještě jednou, přímo na elektronickou adresu podatelny.</w:t>
      </w:r>
    </w:p>
    <w:p w14:paraId="4C07469F" w14:textId="77777777" w:rsidR="004B3251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4E2D1E99" w14:textId="754272A5" w:rsidR="004B3251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Podatelna ponechá obálku </w:t>
      </w:r>
      <w:r w:rsidR="00CD7A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coby součást 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dokumentu v </w:t>
      </w:r>
      <w:r w:rsidR="00A75EF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listinné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podobě pokud</w:t>
      </w:r>
      <w:r w:rsidR="004951C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33FBAF72" w14:textId="77777777" w:rsidR="004B3251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986766A" w14:textId="3B00FBEC" w:rsidR="004B3251" w:rsidRPr="0067565C" w:rsidRDefault="004B3251" w:rsidP="00ED566E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67565C">
        <w:rPr>
          <w:color w:val="000000"/>
        </w:rPr>
        <w:t>je dokument doručován do vlastních rukou,</w:t>
      </w:r>
    </w:p>
    <w:p w14:paraId="16799DB9" w14:textId="77777777" w:rsidR="004B3251" w:rsidRPr="0067565C" w:rsidRDefault="004B3251" w:rsidP="00ED566E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67565C">
        <w:rPr>
          <w:color w:val="000000"/>
        </w:rPr>
        <w:t>je to nezbytné pro určení, kdy byl dokument podán k poštovní přepravě nebo kdy byl doručen jiným způsobem,</w:t>
      </w:r>
    </w:p>
    <w:p w14:paraId="52A4742F" w14:textId="77777777" w:rsidR="004B3251" w:rsidRPr="0067565C" w:rsidRDefault="004B3251" w:rsidP="00ED566E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67565C">
        <w:rPr>
          <w:color w:val="000000"/>
        </w:rPr>
        <w:t xml:space="preserve">údaje na ní uvedené jsou rozhodné pro stanovení adresy odesílatele, </w:t>
      </w:r>
    </w:p>
    <w:p w14:paraId="0A0A0ED6" w14:textId="77777777" w:rsidR="004B3251" w:rsidRPr="0067565C" w:rsidRDefault="004B3251" w:rsidP="00ED566E">
      <w:pPr>
        <w:pStyle w:val="Odstavecseseznamem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67565C">
        <w:rPr>
          <w:color w:val="000000"/>
        </w:rPr>
        <w:t xml:space="preserve">je opatřena otiskem podacího razítka, popřípadě technologickým prostředkem obdobného </w:t>
      </w:r>
      <w:commentRangeStart w:id="3"/>
      <w:r w:rsidRPr="0067565C">
        <w:rPr>
          <w:color w:val="000000"/>
        </w:rPr>
        <w:t>určení jako podací razítko, nebo jiným jednoznačným identifikátorem</w:t>
      </w:r>
      <w:commentRangeEnd w:id="3"/>
      <w:r w:rsidR="001C213E">
        <w:rPr>
          <w:rStyle w:val="Odkaznakoment"/>
          <w:lang w:eastAsia="ar-SA"/>
        </w:rPr>
        <w:commentReference w:id="3"/>
      </w:r>
    </w:p>
    <w:p w14:paraId="3EE7E077" w14:textId="77777777" w:rsidR="0039410E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09AFBF6" w14:textId="37077B83" w:rsidR="00B21333" w:rsidRPr="0067565C" w:rsidRDefault="00E92E8E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U dokumentů doručených na elektronickou adresu podatelny nebo </w:t>
      </w:r>
      <w:r w:rsidR="008D5D81">
        <w:rPr>
          <w:rFonts w:ascii="Times New Roman" w:hAnsi="Times New Roman" w:cs="Times New Roman"/>
          <w:sz w:val="24"/>
          <w:szCs w:val="24"/>
        </w:rPr>
        <w:t>do datové schránky</w:t>
      </w:r>
      <w:r w:rsidRPr="0067565C">
        <w:rPr>
          <w:rFonts w:ascii="Times New Roman" w:hAnsi="Times New Roman" w:cs="Times New Roman"/>
          <w:sz w:val="24"/>
          <w:szCs w:val="24"/>
        </w:rPr>
        <w:t xml:space="preserve"> zkontroluje podatelna </w:t>
      </w:r>
      <w:r w:rsidR="00B21333" w:rsidRPr="0067565C">
        <w:rPr>
          <w:rFonts w:ascii="Times New Roman" w:hAnsi="Times New Roman" w:cs="Times New Roman"/>
          <w:sz w:val="24"/>
          <w:szCs w:val="24"/>
        </w:rPr>
        <w:t xml:space="preserve">autentizační prvky dokumentu (uznávaný elektronický podpis, uznávanou elektronickou značku, kvalifikované časové razítko). V případě </w:t>
      </w:r>
      <w:r w:rsidR="002F1B0E" w:rsidRPr="0067565C">
        <w:rPr>
          <w:rFonts w:ascii="Times New Roman" w:hAnsi="Times New Roman" w:cs="Times New Roman"/>
          <w:sz w:val="24"/>
          <w:szCs w:val="24"/>
        </w:rPr>
        <w:t xml:space="preserve">jejich </w:t>
      </w:r>
      <w:r w:rsidR="00B21333" w:rsidRPr="0067565C">
        <w:rPr>
          <w:rFonts w:ascii="Times New Roman" w:hAnsi="Times New Roman" w:cs="Times New Roman"/>
          <w:sz w:val="24"/>
          <w:szCs w:val="24"/>
        </w:rPr>
        <w:t xml:space="preserve">neplatnosti </w:t>
      </w:r>
      <w:r w:rsidR="002F1B0E" w:rsidRPr="0067565C">
        <w:rPr>
          <w:rFonts w:ascii="Times New Roman" w:hAnsi="Times New Roman" w:cs="Times New Roman"/>
          <w:sz w:val="24"/>
          <w:szCs w:val="24"/>
        </w:rPr>
        <w:t>j</w:t>
      </w:r>
      <w:r w:rsidR="00B21333" w:rsidRPr="0067565C">
        <w:rPr>
          <w:rFonts w:ascii="Times New Roman" w:hAnsi="Times New Roman" w:cs="Times New Roman"/>
          <w:sz w:val="24"/>
          <w:szCs w:val="24"/>
        </w:rPr>
        <w:t>e podatelna povinna oznámit tuto skutečnost odesílateli a na dokument se pohlíží jako na nepodepsaný.</w:t>
      </w:r>
    </w:p>
    <w:p w14:paraId="34C0F831" w14:textId="351A1B72" w:rsidR="00B21333" w:rsidRPr="0067565C" w:rsidRDefault="00B21333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Podatelna při příjmu dokumentů </w:t>
      </w:r>
      <w:r w:rsidR="004153F7" w:rsidRPr="0067565C">
        <w:rPr>
          <w:rFonts w:ascii="Times New Roman" w:hAnsi="Times New Roman" w:cs="Times New Roman"/>
          <w:sz w:val="24"/>
          <w:szCs w:val="24"/>
        </w:rPr>
        <w:t xml:space="preserve">dále </w:t>
      </w:r>
      <w:r w:rsidRPr="0067565C">
        <w:rPr>
          <w:rFonts w:ascii="Times New Roman" w:hAnsi="Times New Roman" w:cs="Times New Roman"/>
          <w:sz w:val="24"/>
          <w:szCs w:val="24"/>
        </w:rPr>
        <w:t>kontroluje</w:t>
      </w:r>
      <w:r w:rsidR="008D5D81">
        <w:rPr>
          <w:rFonts w:ascii="Times New Roman" w:hAnsi="Times New Roman" w:cs="Times New Roman"/>
          <w:sz w:val="24"/>
          <w:szCs w:val="24"/>
        </w:rPr>
        <w:t>:</w:t>
      </w:r>
    </w:p>
    <w:p w14:paraId="69FE31E3" w14:textId="266F7F13" w:rsidR="00B21333" w:rsidRPr="0067565C" w:rsidRDefault="00B21333" w:rsidP="00ED566E">
      <w:pPr>
        <w:pStyle w:val="Odstavecseseznamem"/>
        <w:numPr>
          <w:ilvl w:val="0"/>
          <w:numId w:val="9"/>
        </w:numPr>
        <w:suppressAutoHyphens/>
        <w:spacing w:after="240" w:line="276" w:lineRule="auto"/>
        <w:jc w:val="both"/>
      </w:pPr>
      <w:r w:rsidRPr="0067565C">
        <w:t xml:space="preserve">zda datové formáty dokumentů doručených </w:t>
      </w:r>
      <w:r w:rsidR="008D5D81">
        <w:t xml:space="preserve">na elektronickou adresu podatelny či do datové schránky </w:t>
      </w:r>
      <w:r w:rsidRPr="0067565C">
        <w:t>odpovídají zveřejněným podmínkám p</w:t>
      </w:r>
      <w:r w:rsidR="0067565C" w:rsidRPr="0067565C">
        <w:t>rovozu podatelny,</w:t>
      </w:r>
    </w:p>
    <w:p w14:paraId="57CCB33F" w14:textId="77777777" w:rsidR="004E1546" w:rsidRPr="0067565C" w:rsidRDefault="00B21333" w:rsidP="00ED566E">
      <w:pPr>
        <w:pStyle w:val="Odstavecseseznamem"/>
        <w:numPr>
          <w:ilvl w:val="0"/>
          <w:numId w:val="9"/>
        </w:numPr>
        <w:suppressAutoHyphens/>
        <w:spacing w:after="240" w:line="276" w:lineRule="auto"/>
        <w:jc w:val="both"/>
      </w:pPr>
      <w:r w:rsidRPr="0067565C">
        <w:t>zda skutečný obsah zásilky včetně všech příloh odpovídá oznámenému obsahu</w:t>
      </w:r>
      <w:r w:rsidR="0067565C" w:rsidRPr="0067565C">
        <w:t>.</w:t>
      </w:r>
    </w:p>
    <w:p w14:paraId="6305534C" w14:textId="2C07153A" w:rsidR="00B21333" w:rsidRPr="0067565C" w:rsidRDefault="00B21333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Pokud se při příjmu zjistí, že doručený dokument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67565C">
        <w:rPr>
          <w:rFonts w:ascii="Times New Roman" w:hAnsi="Times New Roman" w:cs="Times New Roman"/>
          <w:sz w:val="24"/>
          <w:szCs w:val="24"/>
        </w:rPr>
        <w:t xml:space="preserve"> podobě je neúplný, nebo nečitelný, a je možnost určit odesílatele tohoto dokumentu a jeho kontaktní údaje, podatelna vyrozumí odesílatele o zjištěné vadě</w:t>
      </w:r>
      <w:r w:rsidR="00CD7A37">
        <w:rPr>
          <w:rFonts w:ascii="Times New Roman" w:hAnsi="Times New Roman" w:cs="Times New Roman"/>
          <w:sz w:val="24"/>
          <w:szCs w:val="24"/>
        </w:rPr>
        <w:t xml:space="preserve"> a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CD7A37">
        <w:rPr>
          <w:rFonts w:ascii="Times New Roman" w:hAnsi="Times New Roman" w:cs="Times New Roman"/>
          <w:sz w:val="24"/>
          <w:szCs w:val="24"/>
        </w:rPr>
        <w:t>stanoví</w:t>
      </w:r>
      <w:r w:rsidR="00CD7A37" w:rsidRPr="0067565C">
        <w:rPr>
          <w:rFonts w:ascii="Times New Roman" w:hAnsi="Times New Roman" w:cs="Times New Roman"/>
          <w:sz w:val="24"/>
          <w:szCs w:val="24"/>
        </w:rPr>
        <w:t> </w:t>
      </w:r>
      <w:r w:rsidRPr="0067565C">
        <w:rPr>
          <w:rFonts w:ascii="Times New Roman" w:hAnsi="Times New Roman" w:cs="Times New Roman"/>
          <w:sz w:val="24"/>
          <w:szCs w:val="24"/>
        </w:rPr>
        <w:t>postup na její odstranění. Nepodaří-li se deklarovaná vada ani přesto odstranit, dokument se dále nezpra</w:t>
      </w:r>
      <w:r w:rsidR="002F1B0E" w:rsidRPr="0067565C">
        <w:rPr>
          <w:rFonts w:ascii="Times New Roman" w:hAnsi="Times New Roman" w:cs="Times New Roman"/>
          <w:sz w:val="24"/>
          <w:szCs w:val="24"/>
        </w:rPr>
        <w:t xml:space="preserve">covává. </w:t>
      </w:r>
      <w:r w:rsidR="00EA319E">
        <w:rPr>
          <w:rFonts w:ascii="Times New Roman" w:hAnsi="Times New Roman" w:cs="Times New Roman"/>
          <w:sz w:val="24"/>
          <w:szCs w:val="24"/>
        </w:rPr>
        <w:t xml:space="preserve">Pokud není možno odesílatele dokumentu zkontaktovat a zajistit tak nápravu zjištěných vad, dokument se dále </w:t>
      </w:r>
      <w:r w:rsidR="00CD7A37">
        <w:rPr>
          <w:rFonts w:ascii="Times New Roman" w:hAnsi="Times New Roman" w:cs="Times New Roman"/>
          <w:sz w:val="24"/>
          <w:szCs w:val="24"/>
        </w:rPr>
        <w:t xml:space="preserve">rovněž </w:t>
      </w:r>
      <w:r w:rsidR="00EA319E">
        <w:rPr>
          <w:rFonts w:ascii="Times New Roman" w:hAnsi="Times New Roman" w:cs="Times New Roman"/>
          <w:sz w:val="24"/>
          <w:szCs w:val="24"/>
        </w:rPr>
        <w:t>nezpracovává.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97B86" w14:textId="26C62CBC" w:rsidR="00295437" w:rsidRPr="0067565C" w:rsidRDefault="00295437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Pokud se při příjmu zjistí, že doručený dokument v digitální podobě včetně datové zprávy, v níž je obsažen, je neúplný, nelze jej zobrazit uživatelsky vnímatelným způsobem, obsahuje škodlivý kód, není v datovém formátu, ve kterém jsou digitální dokumenty přijímány, nebo není uložen na předepsaném přenosném technickém nosiči dat,</w:t>
      </w:r>
      <w:r w:rsidR="0094654E">
        <w:rPr>
          <w:rFonts w:ascii="Times New Roman" w:hAnsi="Times New Roman" w:cs="Times New Roman"/>
          <w:sz w:val="24"/>
          <w:szCs w:val="24"/>
        </w:rPr>
        <w:t xml:space="preserve"> a nepodaří-li se tyto zjištěné vady odstranit</w:t>
      </w:r>
      <w:r w:rsidR="00CD7A37">
        <w:rPr>
          <w:rFonts w:ascii="Times New Roman" w:hAnsi="Times New Roman" w:cs="Times New Roman"/>
          <w:sz w:val="24"/>
          <w:szCs w:val="24"/>
        </w:rPr>
        <w:t xml:space="preserve"> ve smyslu </w:t>
      </w:r>
      <w:r w:rsidR="0094654E">
        <w:rPr>
          <w:rFonts w:ascii="Times New Roman" w:hAnsi="Times New Roman" w:cs="Times New Roman"/>
          <w:sz w:val="24"/>
          <w:szCs w:val="24"/>
        </w:rPr>
        <w:t>předchozího odstavce,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EA319E">
        <w:rPr>
          <w:rFonts w:ascii="Times New Roman" w:hAnsi="Times New Roman" w:cs="Times New Roman"/>
          <w:sz w:val="24"/>
          <w:szCs w:val="24"/>
        </w:rPr>
        <w:t xml:space="preserve">dokument se rovněž nezpracovává. </w:t>
      </w:r>
    </w:p>
    <w:p w14:paraId="29E4B99E" w14:textId="0446DBDA" w:rsidR="005934EF" w:rsidRDefault="00CA6C58" w:rsidP="000157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Zjistí-li podatelna, že dokument</w:t>
      </w:r>
      <w:r w:rsidR="008D5D81">
        <w:rPr>
          <w:rFonts w:ascii="Times New Roman" w:hAnsi="Times New Roman" w:cs="Times New Roman"/>
          <w:sz w:val="24"/>
          <w:szCs w:val="24"/>
        </w:rPr>
        <w:t xml:space="preserve"> doručený</w:t>
      </w:r>
      <w:r w:rsidRPr="0067565C">
        <w:rPr>
          <w:rFonts w:ascii="Times New Roman" w:hAnsi="Times New Roman" w:cs="Times New Roman"/>
          <w:sz w:val="24"/>
          <w:szCs w:val="24"/>
        </w:rPr>
        <w:t xml:space="preserve"> na elektro</w:t>
      </w:r>
      <w:r w:rsidR="002F749B">
        <w:rPr>
          <w:rFonts w:ascii="Times New Roman" w:hAnsi="Times New Roman" w:cs="Times New Roman"/>
          <w:sz w:val="24"/>
          <w:szCs w:val="24"/>
        </w:rPr>
        <w:t xml:space="preserve">nickou adresu podatelny nebo </w:t>
      </w:r>
      <w:r w:rsidR="008D5D81">
        <w:rPr>
          <w:rFonts w:ascii="Times New Roman" w:hAnsi="Times New Roman" w:cs="Times New Roman"/>
          <w:sz w:val="24"/>
          <w:szCs w:val="24"/>
        </w:rPr>
        <w:t>do datové schránky</w:t>
      </w:r>
      <w:r w:rsidRPr="0067565C">
        <w:rPr>
          <w:rFonts w:ascii="Times New Roman" w:hAnsi="Times New Roman" w:cs="Times New Roman"/>
          <w:sz w:val="24"/>
          <w:szCs w:val="24"/>
        </w:rPr>
        <w:t xml:space="preserve"> je nevyžádané obc</w:t>
      </w:r>
      <w:r w:rsidR="008D5D81">
        <w:rPr>
          <w:rFonts w:ascii="Times New Roman" w:hAnsi="Times New Roman" w:cs="Times New Roman"/>
          <w:sz w:val="24"/>
          <w:szCs w:val="24"/>
        </w:rPr>
        <w:t>hodní sdělení (spam), přesune jej</w:t>
      </w:r>
      <w:r w:rsidRPr="0067565C">
        <w:rPr>
          <w:rFonts w:ascii="Times New Roman" w:hAnsi="Times New Roman" w:cs="Times New Roman"/>
          <w:sz w:val="24"/>
          <w:szCs w:val="24"/>
        </w:rPr>
        <w:t xml:space="preserve"> okamžitě do datového úložiště neevidovaných dokumentů</w:t>
      </w:r>
      <w:r w:rsidR="008D5D81">
        <w:rPr>
          <w:rFonts w:ascii="Times New Roman" w:hAnsi="Times New Roman" w:cs="Times New Roman"/>
          <w:sz w:val="24"/>
          <w:szCs w:val="24"/>
        </w:rPr>
        <w:t>,</w:t>
      </w:r>
      <w:r w:rsidRPr="0067565C">
        <w:rPr>
          <w:rFonts w:ascii="Times New Roman" w:hAnsi="Times New Roman" w:cs="Times New Roman"/>
          <w:sz w:val="24"/>
          <w:szCs w:val="24"/>
        </w:rPr>
        <w:t xml:space="preserve"> nebo v případě výskytu škodlivého kódu </w:t>
      </w:r>
      <w:r w:rsidR="008D5D81">
        <w:rPr>
          <w:rFonts w:ascii="Times New Roman" w:hAnsi="Times New Roman" w:cs="Times New Roman"/>
          <w:sz w:val="24"/>
          <w:szCs w:val="24"/>
        </w:rPr>
        <w:t xml:space="preserve">dokument </w:t>
      </w:r>
      <w:r w:rsidRPr="0067565C">
        <w:rPr>
          <w:rFonts w:ascii="Times New Roman" w:hAnsi="Times New Roman" w:cs="Times New Roman"/>
          <w:sz w:val="24"/>
          <w:szCs w:val="24"/>
        </w:rPr>
        <w:t xml:space="preserve">zničí. U </w:t>
      </w:r>
      <w:r w:rsidRPr="0067565C">
        <w:rPr>
          <w:rFonts w:ascii="Times New Roman" w:hAnsi="Times New Roman" w:cs="Times New Roman"/>
          <w:sz w:val="24"/>
          <w:szCs w:val="24"/>
        </w:rPr>
        <w:lastRenderedPageBreak/>
        <w:t xml:space="preserve">doručeného elektronického dokumentu, který není spamem, ale </w:t>
      </w:r>
      <w:r w:rsidR="008D5D81">
        <w:rPr>
          <w:rFonts w:ascii="Times New Roman" w:hAnsi="Times New Roman" w:cs="Times New Roman"/>
          <w:sz w:val="24"/>
          <w:szCs w:val="24"/>
        </w:rPr>
        <w:t>obsahuje</w:t>
      </w:r>
      <w:r w:rsidRPr="0067565C">
        <w:rPr>
          <w:rFonts w:ascii="Times New Roman" w:hAnsi="Times New Roman" w:cs="Times New Roman"/>
          <w:sz w:val="24"/>
          <w:szCs w:val="24"/>
        </w:rPr>
        <w:t xml:space="preserve"> škodlivý kód, zabezpečí podatelna jeho odstranění instalovaným antivirovým programem.</w:t>
      </w:r>
    </w:p>
    <w:p w14:paraId="2D6CFD42" w14:textId="77777777" w:rsidR="00015711" w:rsidRDefault="00015711" w:rsidP="000157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1B87E" w14:textId="77777777" w:rsidR="000974CE" w:rsidRPr="000974CE" w:rsidRDefault="000974CE" w:rsidP="000974CE">
      <w:pPr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CE">
        <w:rPr>
          <w:rFonts w:ascii="Times New Roman" w:hAnsi="Times New Roman" w:cs="Times New Roman"/>
          <w:b/>
          <w:sz w:val="24"/>
          <w:szCs w:val="24"/>
        </w:rPr>
        <w:t xml:space="preserve">V. Konverze </w:t>
      </w:r>
      <w:r w:rsidR="0081232F">
        <w:rPr>
          <w:rFonts w:ascii="Times New Roman" w:hAnsi="Times New Roman" w:cs="Times New Roman"/>
          <w:b/>
          <w:sz w:val="24"/>
          <w:szCs w:val="24"/>
        </w:rPr>
        <w:t xml:space="preserve">a převod </w:t>
      </w:r>
      <w:r w:rsidRPr="000974CE">
        <w:rPr>
          <w:rFonts w:ascii="Times New Roman" w:hAnsi="Times New Roman" w:cs="Times New Roman"/>
          <w:b/>
          <w:sz w:val="24"/>
          <w:szCs w:val="24"/>
        </w:rPr>
        <w:t>dokumentů</w:t>
      </w:r>
    </w:p>
    <w:p w14:paraId="2AFF884D" w14:textId="22B5989D" w:rsidR="00984CF0" w:rsidRDefault="00ED34FC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984CF0">
        <w:rPr>
          <w:rFonts w:ascii="Times New Roman" w:hAnsi="Times New Roman" w:cs="Times New Roman"/>
          <w:sz w:val="24"/>
          <w:szCs w:val="24"/>
        </w:rPr>
        <w:t xml:space="preserve">převede </w:t>
      </w:r>
      <w:r w:rsidR="000974CE">
        <w:rPr>
          <w:rFonts w:ascii="Times New Roman" w:hAnsi="Times New Roman" w:cs="Times New Roman"/>
          <w:sz w:val="24"/>
          <w:szCs w:val="24"/>
        </w:rPr>
        <w:t>všechny doručené dokumenty v</w:t>
      </w:r>
      <w:r w:rsidR="00984CF0">
        <w:rPr>
          <w:rFonts w:ascii="Times New Roman" w:hAnsi="Times New Roman" w:cs="Times New Roman"/>
          <w:sz w:val="24"/>
          <w:szCs w:val="24"/>
        </w:rPr>
        <w:t xml:space="preserve"> digitální </w:t>
      </w:r>
      <w:r w:rsidR="000974CE">
        <w:rPr>
          <w:rFonts w:ascii="Times New Roman" w:hAnsi="Times New Roman" w:cs="Times New Roman"/>
          <w:sz w:val="24"/>
          <w:szCs w:val="24"/>
        </w:rPr>
        <w:t xml:space="preserve">podobě autorizovanou konverzí nebo způsobem převedení podle § 69a </w:t>
      </w:r>
      <w:r w:rsidR="00EA319E">
        <w:rPr>
          <w:rFonts w:ascii="Times New Roman" w:hAnsi="Times New Roman" w:cs="Times New Roman"/>
          <w:sz w:val="24"/>
          <w:szCs w:val="24"/>
        </w:rPr>
        <w:t xml:space="preserve">archivního </w:t>
      </w:r>
      <w:r w:rsidR="000974CE">
        <w:rPr>
          <w:rFonts w:ascii="Times New Roman" w:hAnsi="Times New Roman" w:cs="Times New Roman"/>
          <w:sz w:val="24"/>
          <w:szCs w:val="24"/>
        </w:rPr>
        <w:t>zákona do dokumentu v </w:t>
      </w:r>
      <w:r w:rsidR="00984CF0">
        <w:rPr>
          <w:rFonts w:ascii="Times New Roman" w:hAnsi="Times New Roman" w:cs="Times New Roman"/>
          <w:sz w:val="24"/>
          <w:szCs w:val="24"/>
        </w:rPr>
        <w:t>listinné</w:t>
      </w:r>
      <w:r w:rsidR="000974CE">
        <w:rPr>
          <w:rFonts w:ascii="Times New Roman" w:hAnsi="Times New Roman" w:cs="Times New Roman"/>
          <w:sz w:val="24"/>
          <w:szCs w:val="24"/>
        </w:rPr>
        <w:t xml:space="preserve"> podobě.</w:t>
      </w:r>
      <w:r w:rsidR="0081232F">
        <w:rPr>
          <w:rFonts w:ascii="Times New Roman" w:hAnsi="Times New Roman" w:cs="Times New Roman"/>
          <w:sz w:val="24"/>
          <w:szCs w:val="24"/>
        </w:rPr>
        <w:t xml:space="preserve"> Po převodu bude tento dokument </w:t>
      </w:r>
      <w:r w:rsidR="00157F12">
        <w:rPr>
          <w:rFonts w:ascii="Times New Roman" w:hAnsi="Times New Roman" w:cs="Times New Roman"/>
          <w:sz w:val="24"/>
          <w:szCs w:val="24"/>
        </w:rPr>
        <w:t xml:space="preserve">opatřen otiskem podacího razítka a </w:t>
      </w:r>
      <w:r w:rsidR="0081232F">
        <w:rPr>
          <w:rFonts w:ascii="Times New Roman" w:hAnsi="Times New Roman" w:cs="Times New Roman"/>
          <w:sz w:val="24"/>
          <w:szCs w:val="24"/>
        </w:rPr>
        <w:t>evidován v</w:t>
      </w:r>
      <w:r w:rsidR="00984CF0">
        <w:rPr>
          <w:rFonts w:ascii="Times New Roman" w:hAnsi="Times New Roman" w:cs="Times New Roman"/>
          <w:sz w:val="24"/>
          <w:szCs w:val="24"/>
        </w:rPr>
        <w:t> podacím deníku.</w:t>
      </w:r>
    </w:p>
    <w:p w14:paraId="281CB33D" w14:textId="165227FB" w:rsidR="00157F12" w:rsidRDefault="0081232F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1232F">
        <w:rPr>
          <w:rFonts w:ascii="Times New Roman" w:hAnsi="Times New Roman" w:cs="Times New Roman"/>
          <w:sz w:val="24"/>
          <w:szCs w:val="24"/>
        </w:rPr>
        <w:t xml:space="preserve">Autorizovanou konverzí se rozumí úplné převedení dokumentu obsaženého v datové zprávě do dokumentu v listinné podobě a ověření shody obsahu těchto dokumentů a připojení ověřovací doložky. </w:t>
      </w:r>
      <w:r w:rsidR="007F2E72">
        <w:rPr>
          <w:rFonts w:ascii="Times New Roman" w:hAnsi="Times New Roman" w:cs="Times New Roman"/>
          <w:sz w:val="24"/>
          <w:szCs w:val="24"/>
        </w:rPr>
        <w:t>Autorizovaná konverze se provádí prostředky „Czec</w:t>
      </w:r>
      <w:r w:rsidR="00A07CC7">
        <w:rPr>
          <w:rFonts w:ascii="Times New Roman" w:hAnsi="Times New Roman" w:cs="Times New Roman"/>
          <w:sz w:val="24"/>
          <w:szCs w:val="24"/>
        </w:rPr>
        <w:t>h</w:t>
      </w:r>
      <w:r w:rsidR="00A34F26">
        <w:rPr>
          <w:rFonts w:ascii="Times New Roman" w:hAnsi="Times New Roman" w:cs="Times New Roman"/>
          <w:sz w:val="24"/>
          <w:szCs w:val="24"/>
        </w:rPr>
        <w:t xml:space="preserve"> </w:t>
      </w:r>
      <w:r w:rsidR="007F2E72">
        <w:rPr>
          <w:rFonts w:ascii="Times New Roman" w:hAnsi="Times New Roman" w:cs="Times New Roman"/>
          <w:sz w:val="24"/>
          <w:szCs w:val="24"/>
        </w:rPr>
        <w:t>Point</w:t>
      </w:r>
      <w:r w:rsidR="00A34F26">
        <w:rPr>
          <w:rFonts w:ascii="Times New Roman" w:hAnsi="Times New Roman" w:cs="Times New Roman"/>
          <w:sz w:val="24"/>
          <w:szCs w:val="24"/>
        </w:rPr>
        <w:t xml:space="preserve"> Office“ a takto </w:t>
      </w:r>
      <w:r w:rsidR="000720A6">
        <w:rPr>
          <w:rFonts w:ascii="Times New Roman" w:hAnsi="Times New Roman" w:cs="Times New Roman"/>
          <w:sz w:val="24"/>
          <w:szCs w:val="24"/>
        </w:rPr>
        <w:t>vzniklý dokument má stejné právní účinky</w:t>
      </w:r>
      <w:r w:rsidR="00A34F26">
        <w:rPr>
          <w:rFonts w:ascii="Times New Roman" w:hAnsi="Times New Roman" w:cs="Times New Roman"/>
          <w:sz w:val="24"/>
          <w:szCs w:val="24"/>
        </w:rPr>
        <w:t>,</w:t>
      </w:r>
      <w:r w:rsidR="000720A6">
        <w:rPr>
          <w:rFonts w:ascii="Times New Roman" w:hAnsi="Times New Roman" w:cs="Times New Roman"/>
          <w:sz w:val="24"/>
          <w:szCs w:val="24"/>
        </w:rPr>
        <w:t xml:space="preserve"> jako dokument doručený v původní datové zprávě, má </w:t>
      </w:r>
      <w:r w:rsidR="00A34F26">
        <w:rPr>
          <w:rFonts w:ascii="Times New Roman" w:hAnsi="Times New Roman" w:cs="Times New Roman"/>
          <w:sz w:val="24"/>
          <w:szCs w:val="24"/>
        </w:rPr>
        <w:t xml:space="preserve">tedy </w:t>
      </w:r>
      <w:r w:rsidR="000720A6">
        <w:rPr>
          <w:rFonts w:ascii="Times New Roman" w:hAnsi="Times New Roman" w:cs="Times New Roman"/>
          <w:sz w:val="24"/>
          <w:szCs w:val="24"/>
        </w:rPr>
        <w:t>hodnotu originálu.</w:t>
      </w:r>
      <w:r w:rsidR="00BB1000">
        <w:rPr>
          <w:rFonts w:ascii="Times New Roman" w:hAnsi="Times New Roman" w:cs="Times New Roman"/>
          <w:sz w:val="24"/>
          <w:szCs w:val="24"/>
        </w:rPr>
        <w:t xml:space="preserve"> </w:t>
      </w:r>
      <w:r w:rsidR="00A34F26">
        <w:rPr>
          <w:rFonts w:ascii="Times New Roman" w:hAnsi="Times New Roman" w:cs="Times New Roman"/>
          <w:sz w:val="24"/>
          <w:szCs w:val="24"/>
        </w:rPr>
        <w:t>Autorizovanou konverzí</w:t>
      </w:r>
      <w:r w:rsidR="00DA62E0">
        <w:rPr>
          <w:rFonts w:ascii="Times New Roman" w:hAnsi="Times New Roman" w:cs="Times New Roman"/>
          <w:sz w:val="24"/>
          <w:szCs w:val="24"/>
        </w:rPr>
        <w:t xml:space="preserve"> budou převáděny všechny dokumenty, které jsou nutné pro další jednání a je při nich nutné zajistit jejich právní průkaznost. </w:t>
      </w:r>
    </w:p>
    <w:p w14:paraId="55B85384" w14:textId="6886D96E" w:rsidR="00EA4A92" w:rsidRDefault="00C551B0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Autorizovaná konverze ověřuje pouze formální shodu původního a převedeného dokumentu, nikoliv pravdivost jeho obsahu.</w:t>
      </w:r>
    </w:p>
    <w:p w14:paraId="7014E6A7" w14:textId="3B876EF4" w:rsidR="0081232F" w:rsidRDefault="0081232F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Ověřovací doložka, </w:t>
      </w:r>
      <w:r w:rsidR="00EA319E">
        <w:rPr>
          <w:rFonts w:ascii="Times New Roman" w:hAnsi="Times New Roman" w:cs="Times New Roman"/>
          <w:sz w:val="24"/>
          <w:szCs w:val="24"/>
        </w:rPr>
        <w:t>jež musí být s převedeným dokumentem neoddělitelně spojena</w:t>
      </w:r>
      <w:r w:rsidR="00BB1000">
        <w:rPr>
          <w:rFonts w:ascii="Times New Roman" w:hAnsi="Times New Roman" w:cs="Times New Roman"/>
          <w:sz w:val="24"/>
          <w:szCs w:val="24"/>
        </w:rPr>
        <w:t>, obsahuje</w:t>
      </w:r>
      <w:r w:rsidR="008D5D81">
        <w:rPr>
          <w:rFonts w:ascii="Times New Roman" w:hAnsi="Times New Roman" w:cs="Times New Roman"/>
          <w:sz w:val="24"/>
          <w:szCs w:val="24"/>
        </w:rPr>
        <w:t>:</w:t>
      </w:r>
    </w:p>
    <w:p w14:paraId="6CE1770C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 xml:space="preserve">název </w:t>
      </w:r>
      <w:commentRangeStart w:id="4"/>
      <w:r w:rsidR="002566EA" w:rsidRPr="00EF4DC9">
        <w:rPr>
          <w:color w:val="FF0000"/>
        </w:rPr>
        <w:t>školy/</w:t>
      </w:r>
      <w:r w:rsidR="0091534F" w:rsidRPr="00EF4DC9">
        <w:rPr>
          <w:color w:val="FF0000"/>
        </w:rPr>
        <w:t>organizace/</w:t>
      </w:r>
      <w:r w:rsidR="002566EA" w:rsidRPr="00EF4DC9">
        <w:rPr>
          <w:color w:val="FF0000"/>
        </w:rPr>
        <w:t>obce</w:t>
      </w:r>
      <w:commentRangeEnd w:id="4"/>
      <w:r w:rsidR="002566EA" w:rsidRPr="00EF4DC9">
        <w:rPr>
          <w:rStyle w:val="Odkaznakoment"/>
          <w:color w:val="FF0000"/>
          <w:lang w:eastAsia="ar-SA"/>
        </w:rPr>
        <w:commentReference w:id="4"/>
      </w:r>
      <w:r w:rsidRPr="00EF4DC9">
        <w:rPr>
          <w:color w:val="FF0000"/>
        </w:rPr>
        <w:t>,</w:t>
      </w:r>
    </w:p>
    <w:p w14:paraId="20A0F43C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 w:rsidRPr="007B0176">
        <w:t xml:space="preserve">pořadové číslo z evidence </w:t>
      </w:r>
      <w:r>
        <w:t>provedených konverzí,</w:t>
      </w:r>
    </w:p>
    <w:p w14:paraId="59C6526D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 w:rsidRPr="007B0176">
        <w:t>údaj o ověření toho, že obsah</w:t>
      </w:r>
      <w:r>
        <w:t xml:space="preserve"> výstupu odpovídá obsahu vstupu,</w:t>
      </w:r>
    </w:p>
    <w:p w14:paraId="2854F505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 w:rsidRPr="007B0176">
        <w:t xml:space="preserve">údaj o tom, z kolika </w:t>
      </w:r>
      <w:r>
        <w:t>listů se skládá vstup</w:t>
      </w:r>
      <w:r w:rsidR="00610861">
        <w:t>,</w:t>
      </w:r>
    </w:p>
    <w:p w14:paraId="5E4876FD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>datum vyhotovení ověřovací doložky</w:t>
      </w:r>
      <w:r w:rsidR="00610861">
        <w:t>,</w:t>
      </w:r>
    </w:p>
    <w:p w14:paraId="1D09AE44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>údaj o tom, zda byl vstup podepsán uznávaným elektronickým podpisem, zapečetěn uznávanou elektronickou pečetí nebo označen uznávanou elektronickou značkou, identifikaci uznávaného elektronického podpisu, uznávané elektronické pečetě nebo uznávané elektronické značky alespoň v rozsahu identifikačního čísla kvalifikovaného certifikátu a údajů o kvalifikovaném poskytovateli služeb vytvářejících důvěru a o podepisující osobě, pečetící osobě nebo označující osobě obsažených v kvalifikovaném certifikátu a údaj o výsledku ověření platnosti uznávaného elektronického podpisu, uznávané elektronické pečetě nebo uznávané elektronické značky,</w:t>
      </w:r>
    </w:p>
    <w:p w14:paraId="176F1ED4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>údaj o tom, zda byl vstup opatřen kvalifikovaným elektronickým časovým razítkem, identifikaci kvalifikovaného elektronického časového razítka alespoň v rozsahu identifikačního čísla certifikátu a údajů o kvalifikovaném poskytovateli služeb vytvářejících důvěru obsažených v certifikátu a datum a čas uvedené v kvalifikovaném elektronickém časovém razítku,</w:t>
      </w:r>
    </w:p>
    <w:p w14:paraId="1CFE605E" w14:textId="705E58AD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>otisk úředního razítka a jméno, popřípadě jména, příjmení</w:t>
      </w:r>
      <w:r w:rsidR="008D5D81">
        <w:t>, funkce</w:t>
      </w:r>
      <w:r>
        <w:t xml:space="preserve"> a podpis osoby, která konverzi provedla.</w:t>
      </w:r>
    </w:p>
    <w:p w14:paraId="65C3B636" w14:textId="2D2ED193" w:rsidR="0081232F" w:rsidRPr="00EF7B77" w:rsidRDefault="0081232F" w:rsidP="0081232F">
      <w:pPr>
        <w:suppressAutoHyphens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32F">
        <w:rPr>
          <w:rFonts w:ascii="Times New Roman" w:hAnsi="Times New Roman" w:cs="Times New Roman"/>
          <w:sz w:val="24"/>
          <w:szCs w:val="24"/>
        </w:rPr>
        <w:t xml:space="preserve">Pokud je převod </w:t>
      </w:r>
      <w:r w:rsidR="00A34F26">
        <w:rPr>
          <w:rFonts w:ascii="Times New Roman" w:hAnsi="Times New Roman" w:cs="Times New Roman"/>
          <w:sz w:val="24"/>
          <w:szCs w:val="24"/>
        </w:rPr>
        <w:t xml:space="preserve">dokumentu </w:t>
      </w:r>
      <w:r w:rsidRPr="0081232F">
        <w:rPr>
          <w:rFonts w:ascii="Times New Roman" w:hAnsi="Times New Roman" w:cs="Times New Roman"/>
          <w:sz w:val="24"/>
          <w:szCs w:val="24"/>
        </w:rPr>
        <w:t>proveden autorizovanou konverzí</w:t>
      </w:r>
      <w:r w:rsidRPr="004951C8">
        <w:rPr>
          <w:rFonts w:ascii="Times New Roman" w:hAnsi="Times New Roman" w:cs="Times New Roman"/>
          <w:sz w:val="24"/>
          <w:szCs w:val="24"/>
        </w:rPr>
        <w:t>,</w:t>
      </w:r>
      <w:r w:rsidR="004951C8" w:rsidRPr="004951C8">
        <w:rPr>
          <w:rFonts w:ascii="Times New Roman" w:hAnsi="Times New Roman" w:cs="Times New Roman"/>
          <w:sz w:val="24"/>
          <w:szCs w:val="24"/>
        </w:rPr>
        <w:t xml:space="preserve"> </w:t>
      </w:r>
      <w:r w:rsidR="00ED34FC" w:rsidRPr="00EA6EC9">
        <w:rPr>
          <w:rFonts w:ascii="Times New Roman" w:hAnsi="Times New Roman" w:cs="Times New Roman"/>
          <w:i/>
          <w:sz w:val="24"/>
          <w:szCs w:val="24"/>
        </w:rPr>
        <w:t>……(název původce</w:t>
      </w:r>
      <w:r w:rsidR="00ED34FC" w:rsidRPr="00EF7B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)……</w:t>
      </w:r>
      <w:r w:rsidR="00ED34FC"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49B"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>může být doručený dokument ihned zničen. V</w:t>
      </w:r>
      <w:r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ýjimkou </w:t>
      </w:r>
      <w:r w:rsidR="00A34F26"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>jsou případy</w:t>
      </w:r>
      <w:r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kdy je obsah </w:t>
      </w:r>
      <w:r w:rsidR="00A34F26"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převedeného dokumentu </w:t>
      </w:r>
      <w:r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>spo</w:t>
      </w:r>
      <w:r w:rsidR="00485823"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>jen s výkonem práv a povinností, p</w:t>
      </w:r>
      <w:r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>ro jejich</w:t>
      </w:r>
      <w:r w:rsidR="00EA319E"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uplatnění stanoví jiný právní předpis dobu delší. V takovém případě </w:t>
      </w:r>
      <w:r w:rsidR="008D5D81"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dokument </w:t>
      </w:r>
      <w:r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uchová po dobu stanovenou </w:t>
      </w:r>
      <w:r w:rsidR="00EA319E"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>tímto</w:t>
      </w:r>
      <w:r w:rsidRPr="00EF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právním předpisem. </w:t>
      </w:r>
    </w:p>
    <w:p w14:paraId="20321B13" w14:textId="0D877674" w:rsidR="002566EA" w:rsidRDefault="008D5D81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Je-li</w:t>
      </w:r>
      <w:r w:rsidR="00EE31B2">
        <w:rPr>
          <w:rFonts w:ascii="Times New Roman" w:hAnsi="Times New Roman" w:cs="Times New Roman"/>
          <w:sz w:val="24"/>
          <w:szCs w:val="24"/>
        </w:rPr>
        <w:t xml:space="preserve"> převod dokumentů</w:t>
      </w:r>
      <w:r w:rsidR="00485823">
        <w:rPr>
          <w:rFonts w:ascii="Times New Roman" w:hAnsi="Times New Roman" w:cs="Times New Roman"/>
          <w:sz w:val="24"/>
          <w:szCs w:val="24"/>
        </w:rPr>
        <w:t xml:space="preserve"> </w:t>
      </w:r>
      <w:r w:rsidR="00A34F26">
        <w:rPr>
          <w:rFonts w:ascii="Times New Roman" w:hAnsi="Times New Roman" w:cs="Times New Roman"/>
          <w:sz w:val="24"/>
          <w:szCs w:val="24"/>
        </w:rPr>
        <w:t xml:space="preserve">proveden </w:t>
      </w:r>
      <w:r w:rsidR="00EE31B2">
        <w:rPr>
          <w:rFonts w:ascii="Times New Roman" w:hAnsi="Times New Roman" w:cs="Times New Roman"/>
          <w:sz w:val="24"/>
          <w:szCs w:val="24"/>
        </w:rPr>
        <w:t>d</w:t>
      </w:r>
      <w:r w:rsidR="00485823">
        <w:rPr>
          <w:rFonts w:ascii="Times New Roman" w:hAnsi="Times New Roman" w:cs="Times New Roman"/>
          <w:sz w:val="24"/>
          <w:szCs w:val="24"/>
        </w:rPr>
        <w:t xml:space="preserve">le § 69a </w:t>
      </w:r>
      <w:r w:rsidR="00DA62E0">
        <w:rPr>
          <w:rFonts w:ascii="Times New Roman" w:hAnsi="Times New Roman" w:cs="Times New Roman"/>
          <w:sz w:val="24"/>
          <w:szCs w:val="24"/>
        </w:rPr>
        <w:t>archivního zákona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2E0">
        <w:rPr>
          <w:rFonts w:ascii="Times New Roman" w:hAnsi="Times New Roman" w:cs="Times New Roman"/>
          <w:sz w:val="24"/>
          <w:szCs w:val="24"/>
        </w:rPr>
        <w:t xml:space="preserve"> </w:t>
      </w:r>
      <w:r w:rsidR="00485823">
        <w:rPr>
          <w:rFonts w:ascii="Times New Roman" w:hAnsi="Times New Roman" w:cs="Times New Roman"/>
          <w:sz w:val="24"/>
          <w:szCs w:val="24"/>
        </w:rPr>
        <w:t xml:space="preserve">je nutné zvolit </w:t>
      </w:r>
      <w:r w:rsidR="00EE31B2">
        <w:rPr>
          <w:rFonts w:ascii="Times New Roman" w:hAnsi="Times New Roman" w:cs="Times New Roman"/>
          <w:sz w:val="24"/>
          <w:szCs w:val="24"/>
        </w:rPr>
        <w:t>způsob</w:t>
      </w:r>
      <w:r w:rsidR="00485823">
        <w:rPr>
          <w:rFonts w:ascii="Times New Roman" w:hAnsi="Times New Roman" w:cs="Times New Roman"/>
          <w:sz w:val="24"/>
          <w:szCs w:val="24"/>
        </w:rPr>
        <w:t xml:space="preserve"> převodu tak</w:t>
      </w:r>
      <w:r w:rsidR="00EE31B2">
        <w:rPr>
          <w:rFonts w:ascii="Times New Roman" w:hAnsi="Times New Roman" w:cs="Times New Roman"/>
          <w:sz w:val="24"/>
          <w:szCs w:val="24"/>
        </w:rPr>
        <w:t xml:space="preserve">, aby byla zaručena věrohodnost původu dokumentu, neporušitelnost obsahu, čitelnost dokumentu a bezpečnost procesu převádění. U </w:t>
      </w:r>
      <w:r w:rsidR="0055215E">
        <w:rPr>
          <w:rFonts w:ascii="Times New Roman" w:hAnsi="Times New Roman" w:cs="Times New Roman"/>
          <w:sz w:val="24"/>
          <w:szCs w:val="24"/>
        </w:rPr>
        <w:t xml:space="preserve">převáděného </w:t>
      </w:r>
      <w:r w:rsidR="00EE31B2">
        <w:rPr>
          <w:rFonts w:ascii="Times New Roman" w:hAnsi="Times New Roman" w:cs="Times New Roman"/>
          <w:sz w:val="24"/>
          <w:szCs w:val="24"/>
        </w:rPr>
        <w:t xml:space="preserve">dokumentu je potřeba ověřit platnost </w:t>
      </w:r>
      <w:r w:rsidR="0094654E">
        <w:rPr>
          <w:rFonts w:ascii="Times New Roman" w:hAnsi="Times New Roman" w:cs="Times New Roman"/>
          <w:sz w:val="24"/>
          <w:szCs w:val="24"/>
        </w:rPr>
        <w:t xml:space="preserve">uznávaného </w:t>
      </w:r>
      <w:r w:rsidR="00EE31B2">
        <w:rPr>
          <w:rFonts w:ascii="Times New Roman" w:hAnsi="Times New Roman" w:cs="Times New Roman"/>
          <w:sz w:val="24"/>
          <w:szCs w:val="24"/>
        </w:rPr>
        <w:t xml:space="preserve">elektronického podpisu, </w:t>
      </w:r>
      <w:r w:rsidR="0094654E">
        <w:rPr>
          <w:rFonts w:ascii="Times New Roman" w:hAnsi="Times New Roman" w:cs="Times New Roman"/>
          <w:sz w:val="24"/>
          <w:szCs w:val="24"/>
        </w:rPr>
        <w:t xml:space="preserve">uznávané </w:t>
      </w:r>
      <w:r w:rsidR="00EE31B2">
        <w:rPr>
          <w:rFonts w:ascii="Times New Roman" w:hAnsi="Times New Roman" w:cs="Times New Roman"/>
          <w:sz w:val="24"/>
          <w:szCs w:val="24"/>
        </w:rPr>
        <w:t>elektronické pečetě</w:t>
      </w:r>
      <w:r w:rsidR="0094654E">
        <w:rPr>
          <w:rFonts w:ascii="Times New Roman" w:hAnsi="Times New Roman" w:cs="Times New Roman"/>
          <w:sz w:val="24"/>
          <w:szCs w:val="24"/>
        </w:rPr>
        <w:t>, uznávané elektronické značky</w:t>
      </w:r>
      <w:r w:rsidR="00EE31B2">
        <w:rPr>
          <w:rFonts w:ascii="Times New Roman" w:hAnsi="Times New Roman" w:cs="Times New Roman"/>
          <w:sz w:val="24"/>
          <w:szCs w:val="24"/>
        </w:rPr>
        <w:t xml:space="preserve"> nebo </w:t>
      </w:r>
      <w:r w:rsidR="0094654E">
        <w:rPr>
          <w:rFonts w:ascii="Times New Roman" w:hAnsi="Times New Roman" w:cs="Times New Roman"/>
          <w:sz w:val="24"/>
          <w:szCs w:val="24"/>
        </w:rPr>
        <w:t xml:space="preserve">kvalifikovaného </w:t>
      </w:r>
      <w:r w:rsidR="00EE31B2">
        <w:rPr>
          <w:rFonts w:ascii="Times New Roman" w:hAnsi="Times New Roman" w:cs="Times New Roman"/>
          <w:sz w:val="24"/>
          <w:szCs w:val="24"/>
        </w:rPr>
        <w:t xml:space="preserve">elektronického časového razítka, je-li jím dokument v digitální podobě opatřen a platnost certifikátů, jsou-li na nich založeny. </w:t>
      </w:r>
    </w:p>
    <w:p w14:paraId="3D455921" w14:textId="20D7FA70" w:rsidR="00530DFD" w:rsidRDefault="00ED34FC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EE31B2">
        <w:rPr>
          <w:rFonts w:ascii="Times New Roman" w:hAnsi="Times New Roman" w:cs="Times New Roman"/>
          <w:sz w:val="24"/>
          <w:szCs w:val="24"/>
        </w:rPr>
        <w:t xml:space="preserve"> opatří </w:t>
      </w:r>
      <w:r w:rsidR="008669E7">
        <w:rPr>
          <w:rFonts w:ascii="Times New Roman" w:hAnsi="Times New Roman" w:cs="Times New Roman"/>
          <w:sz w:val="24"/>
          <w:szCs w:val="24"/>
        </w:rPr>
        <w:t xml:space="preserve">takto </w:t>
      </w:r>
      <w:r w:rsidR="00EE31B2">
        <w:rPr>
          <w:rFonts w:ascii="Times New Roman" w:hAnsi="Times New Roman" w:cs="Times New Roman"/>
          <w:sz w:val="24"/>
          <w:szCs w:val="24"/>
        </w:rPr>
        <w:t xml:space="preserve">převedený dokument </w:t>
      </w:r>
      <w:r w:rsidR="0063674E">
        <w:rPr>
          <w:rFonts w:ascii="Times New Roman" w:hAnsi="Times New Roman" w:cs="Times New Roman"/>
          <w:sz w:val="24"/>
          <w:szCs w:val="24"/>
        </w:rPr>
        <w:t>doložkou. Doložka obsahuje</w:t>
      </w:r>
      <w:r w:rsidR="002317C0">
        <w:rPr>
          <w:rFonts w:ascii="Times New Roman" w:hAnsi="Times New Roman" w:cs="Times New Roman"/>
          <w:sz w:val="24"/>
          <w:szCs w:val="24"/>
        </w:rPr>
        <w:t>:</w:t>
      </w:r>
    </w:p>
    <w:p w14:paraId="28792DCB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 xml:space="preserve">název </w:t>
      </w:r>
      <w:commentRangeStart w:id="5"/>
      <w:r w:rsidRPr="00EF4DC9">
        <w:rPr>
          <w:color w:val="FF0000"/>
        </w:rPr>
        <w:t>š</w:t>
      </w:r>
      <w:r w:rsidR="0091534F" w:rsidRPr="00EF4DC9">
        <w:rPr>
          <w:color w:val="FF0000"/>
        </w:rPr>
        <w:t>koly/organizace/</w:t>
      </w:r>
      <w:r w:rsidRPr="00EF4DC9">
        <w:rPr>
          <w:color w:val="FF0000"/>
        </w:rPr>
        <w:t>obce</w:t>
      </w:r>
      <w:commentRangeEnd w:id="5"/>
      <w:r w:rsidRPr="00EF4DC9">
        <w:rPr>
          <w:rStyle w:val="Odkaznakoment"/>
          <w:color w:val="FF0000"/>
          <w:lang w:eastAsia="ar-SA"/>
        </w:rPr>
        <w:commentReference w:id="5"/>
      </w:r>
      <w:r>
        <w:t>,</w:t>
      </w:r>
    </w:p>
    <w:p w14:paraId="4BDE8050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počet převáděných listů,</w:t>
      </w:r>
    </w:p>
    <w:p w14:paraId="31ED666A" w14:textId="77777777" w:rsidR="0063674E" w:rsidRDefault="00530DFD" w:rsidP="00157F12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informaci o existenci zajišťovacích prvků,</w:t>
      </w:r>
    </w:p>
    <w:p w14:paraId="7B7EB2D1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datum vyhotovení doložky</w:t>
      </w:r>
      <w:r w:rsidR="0063674E">
        <w:t>,</w:t>
      </w:r>
    </w:p>
    <w:p w14:paraId="469EF29D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jméno, popřípadě jména, příjmení a funkce osoby, která převod provedla</w:t>
      </w:r>
      <w:r w:rsidR="0063674E">
        <w:t>,</w:t>
      </w:r>
    </w:p>
    <w:p w14:paraId="5ACE4015" w14:textId="77777777" w:rsidR="00530DFD" w:rsidRDefault="00EA319E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otisk razítka</w:t>
      </w:r>
      <w:r w:rsidR="0063674E">
        <w:t>,</w:t>
      </w:r>
    </w:p>
    <w:p w14:paraId="357D57AC" w14:textId="77777777" w:rsidR="00EA319E" w:rsidRDefault="00EA319E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podpis osoby, která převod provedla</w:t>
      </w:r>
      <w:r w:rsidR="00610861">
        <w:t>.</w:t>
      </w:r>
    </w:p>
    <w:p w14:paraId="2499267F" w14:textId="00A79978" w:rsidR="00485823" w:rsidRPr="00AE03A1" w:rsidRDefault="00485823" w:rsidP="00530DFD">
      <w:pPr>
        <w:suppressAutoHyphens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Dokument, který převodem dle § 69a </w:t>
      </w:r>
      <w:r w:rsidR="00021DEA">
        <w:rPr>
          <w:rFonts w:ascii="Times New Roman" w:hAnsi="Times New Roman" w:cs="Times New Roman"/>
          <w:sz w:val="24"/>
          <w:szCs w:val="24"/>
        </w:rPr>
        <w:t xml:space="preserve">archivního zákona </w:t>
      </w:r>
      <w:r w:rsidR="00157F12">
        <w:rPr>
          <w:rFonts w:ascii="Times New Roman" w:hAnsi="Times New Roman" w:cs="Times New Roman"/>
          <w:sz w:val="24"/>
          <w:szCs w:val="24"/>
        </w:rPr>
        <w:t>vznikne</w:t>
      </w:r>
      <w:r>
        <w:rPr>
          <w:rFonts w:ascii="Times New Roman" w:hAnsi="Times New Roman" w:cs="Times New Roman"/>
          <w:sz w:val="24"/>
          <w:szCs w:val="24"/>
        </w:rPr>
        <w:t>, má stejné právní účinky</w:t>
      </w:r>
      <w:r w:rsidR="008669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ověřená kopie dokumentu, jehož převedením </w:t>
      </w:r>
      <w:r w:rsidR="008669E7">
        <w:rPr>
          <w:rFonts w:ascii="Times New Roman" w:hAnsi="Times New Roman" w:cs="Times New Roman"/>
          <w:sz w:val="24"/>
          <w:szCs w:val="24"/>
        </w:rPr>
        <w:t>vznikl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534F">
        <w:rPr>
          <w:rFonts w:ascii="Times New Roman" w:hAnsi="Times New Roman" w:cs="Times New Roman"/>
          <w:sz w:val="24"/>
          <w:szCs w:val="24"/>
        </w:rPr>
        <w:t>Doručený dokument v</w:t>
      </w:r>
      <w:r w:rsidR="0055215E">
        <w:rPr>
          <w:rFonts w:ascii="Times New Roman" w:hAnsi="Times New Roman" w:cs="Times New Roman"/>
          <w:sz w:val="24"/>
          <w:szCs w:val="24"/>
        </w:rPr>
        <w:t xml:space="preserve"> digitální </w:t>
      </w:r>
      <w:r w:rsidR="0091534F">
        <w:rPr>
          <w:rFonts w:ascii="Times New Roman" w:hAnsi="Times New Roman" w:cs="Times New Roman"/>
          <w:sz w:val="24"/>
          <w:szCs w:val="24"/>
        </w:rPr>
        <w:t>podobě, který byl převeden dle § 69a</w:t>
      </w:r>
      <w:r w:rsidR="00021DEA">
        <w:rPr>
          <w:rFonts w:ascii="Times New Roman" w:hAnsi="Times New Roman" w:cs="Times New Roman"/>
          <w:sz w:val="24"/>
          <w:szCs w:val="24"/>
        </w:rPr>
        <w:t xml:space="preserve"> archivního zákona</w:t>
      </w:r>
      <w:r w:rsidR="00DA62E0">
        <w:rPr>
          <w:rFonts w:ascii="Times New Roman" w:hAnsi="Times New Roman" w:cs="Times New Roman"/>
          <w:sz w:val="24"/>
          <w:szCs w:val="24"/>
        </w:rPr>
        <w:t>,</w:t>
      </w:r>
      <w:r w:rsidR="0091534F">
        <w:rPr>
          <w:rFonts w:ascii="Times New Roman" w:hAnsi="Times New Roman" w:cs="Times New Roman"/>
          <w:sz w:val="24"/>
          <w:szCs w:val="24"/>
        </w:rPr>
        <w:t xml:space="preserve"> </w:t>
      </w:r>
      <w:r w:rsidR="0091534F" w:rsidRPr="00AE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zůstává </w:t>
      </w:r>
      <w:r w:rsidR="008669E7" w:rsidRPr="00AE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původce </w:t>
      </w:r>
      <w:r w:rsidR="0091534F" w:rsidRPr="00AE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uložen po celou dobu </w:t>
      </w:r>
      <w:r w:rsidR="008669E7" w:rsidRPr="00AE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plynutí </w:t>
      </w:r>
      <w:r w:rsidR="0091534F" w:rsidRPr="00AE03A1">
        <w:rPr>
          <w:rFonts w:ascii="Times New Roman" w:hAnsi="Times New Roman" w:cs="Times New Roman"/>
          <w:color w:val="000000" w:themeColor="text1"/>
          <w:sz w:val="24"/>
          <w:szCs w:val="24"/>
        </w:rPr>
        <w:t>skartační lhůty.</w:t>
      </w:r>
    </w:p>
    <w:p w14:paraId="226694C7" w14:textId="1C3CB0AA" w:rsidR="00157F12" w:rsidRDefault="00157F12" w:rsidP="000157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je </w:t>
      </w:r>
      <w:r w:rsidR="00ED34FC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>
        <w:rPr>
          <w:rFonts w:ascii="Times New Roman" w:hAnsi="Times New Roman" w:cs="Times New Roman"/>
          <w:sz w:val="24"/>
          <w:szCs w:val="24"/>
        </w:rPr>
        <w:t xml:space="preserve"> doručen digitální dokument, ke kterému je připojena příloha ve formátu neumožňujícím jakýkoliv z výše uvedených převodů, převede se pouze průvodní dopis, popřípadě přílohy, které lze převést. Přílohy, které </w:t>
      </w:r>
      <w:r w:rsidR="008669E7">
        <w:rPr>
          <w:rFonts w:ascii="Times New Roman" w:hAnsi="Times New Roman" w:cs="Times New Roman"/>
          <w:sz w:val="24"/>
          <w:szCs w:val="24"/>
        </w:rPr>
        <w:t>nelze</w:t>
      </w:r>
      <w:r>
        <w:rPr>
          <w:rFonts w:ascii="Times New Roman" w:hAnsi="Times New Roman" w:cs="Times New Roman"/>
          <w:sz w:val="24"/>
          <w:szCs w:val="24"/>
        </w:rPr>
        <w:t xml:space="preserve"> převést, se pak uloží v digitální podobě na technickém nosiči dat a ten se stane přílohou listinného dokumentu (převedeného průvodního dopisu, a jeho převedených příloh). </w:t>
      </w:r>
    </w:p>
    <w:p w14:paraId="5F5217C3" w14:textId="77777777" w:rsidR="00015711" w:rsidRDefault="00015711" w:rsidP="000157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66A70" w14:textId="77777777" w:rsidR="0067565C" w:rsidRDefault="000974CE" w:rsidP="006847C5">
      <w:pPr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530DF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Označování</w:t>
      </w:r>
      <w:r w:rsidR="00530DFD">
        <w:rPr>
          <w:rFonts w:ascii="Times New Roman" w:hAnsi="Times New Roman" w:cs="Times New Roman"/>
          <w:b/>
          <w:sz w:val="24"/>
          <w:szCs w:val="24"/>
        </w:rPr>
        <w:t xml:space="preserve"> dokumentů</w:t>
      </w:r>
    </w:p>
    <w:p w14:paraId="780E23D9" w14:textId="1C2F5C47" w:rsidR="00F701B9" w:rsidRPr="00F701B9" w:rsidRDefault="00DA62E0" w:rsidP="00F701B9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doručené listinné dokumenty a dokumenty, vzniklé převedením do listinné podoby, označí podatelna podacím razítkem</w:t>
      </w:r>
      <w:r w:rsidR="00180C7D" w:rsidRPr="00F701B9">
        <w:rPr>
          <w:rFonts w:ascii="Times New Roman" w:hAnsi="Times New Roman" w:cs="Times New Roman"/>
          <w:sz w:val="24"/>
          <w:szCs w:val="24"/>
        </w:rPr>
        <w:t xml:space="preserve"> </w:t>
      </w:r>
      <w:r w:rsidR="00F701B9" w:rsidRPr="00F701B9">
        <w:rPr>
          <w:rFonts w:ascii="Times New Roman" w:hAnsi="Times New Roman" w:cs="Times New Roman"/>
          <w:sz w:val="24"/>
          <w:szCs w:val="24"/>
        </w:rPr>
        <w:t xml:space="preserve">bezodkladně po doručení nebo převedení. Podací razítko </w:t>
      </w:r>
      <w:r w:rsidR="00180C7D" w:rsidRPr="00F701B9">
        <w:rPr>
          <w:rFonts w:ascii="Times New Roman" w:hAnsi="Times New Roman" w:cs="Times New Roman"/>
          <w:sz w:val="24"/>
          <w:szCs w:val="24"/>
        </w:rPr>
        <w:t>obsahuje</w:t>
      </w:r>
      <w:r w:rsidR="002317C0">
        <w:rPr>
          <w:rFonts w:ascii="Times New Roman" w:hAnsi="Times New Roman" w:cs="Times New Roman"/>
          <w:sz w:val="24"/>
          <w:szCs w:val="24"/>
        </w:rPr>
        <w:t>:</w:t>
      </w:r>
      <w:r w:rsidR="00F701B9" w:rsidRPr="00F701B9">
        <w:rPr>
          <w:rFonts w:ascii="Times New Roman" w:hAnsi="Times New Roman" w:cs="Times New Roman"/>
          <w:sz w:val="24"/>
          <w:szCs w:val="24"/>
        </w:rPr>
        <w:tab/>
      </w:r>
    </w:p>
    <w:p w14:paraId="518241E1" w14:textId="77777777" w:rsidR="00180C7D" w:rsidRPr="00F701B9" w:rsidRDefault="00180C7D" w:rsidP="00ED566E">
      <w:pPr>
        <w:pStyle w:val="Odstavecseseznamem"/>
        <w:numPr>
          <w:ilvl w:val="0"/>
          <w:numId w:val="15"/>
        </w:numPr>
        <w:suppressAutoHyphens/>
        <w:spacing w:after="240"/>
        <w:jc w:val="both"/>
      </w:pPr>
      <w:r>
        <w:t xml:space="preserve">název </w:t>
      </w:r>
      <w:commentRangeStart w:id="6"/>
      <w:r w:rsidRPr="00EF4DC9">
        <w:rPr>
          <w:color w:val="FF0000"/>
        </w:rPr>
        <w:t>školy/</w:t>
      </w:r>
      <w:r w:rsidR="0091534F" w:rsidRPr="00EF4DC9">
        <w:rPr>
          <w:color w:val="FF0000"/>
        </w:rPr>
        <w:t>organizace/</w:t>
      </w:r>
      <w:r w:rsidRPr="00EF4DC9">
        <w:rPr>
          <w:color w:val="FF0000"/>
        </w:rPr>
        <w:t>obce</w:t>
      </w:r>
      <w:commentRangeEnd w:id="6"/>
      <w:r w:rsidRPr="00EF4DC9">
        <w:rPr>
          <w:rStyle w:val="Odkaznakoment"/>
          <w:color w:val="FF0000"/>
          <w:lang w:eastAsia="ar-SA"/>
        </w:rPr>
        <w:commentReference w:id="6"/>
      </w:r>
      <w:r w:rsidR="0091534F">
        <w:t>,</w:t>
      </w:r>
    </w:p>
    <w:p w14:paraId="0D262CEF" w14:textId="77777777" w:rsidR="007F25E2" w:rsidRDefault="00180C7D" w:rsidP="00ED566E">
      <w:pPr>
        <w:pStyle w:val="Odstavecseseznamem"/>
        <w:numPr>
          <w:ilvl w:val="0"/>
          <w:numId w:val="14"/>
        </w:numPr>
        <w:suppressAutoHyphens/>
        <w:spacing w:after="240"/>
        <w:jc w:val="both"/>
      </w:pPr>
      <w:r>
        <w:t>datum, popřípadě čas doručení,</w:t>
      </w:r>
    </w:p>
    <w:p w14:paraId="0391497D" w14:textId="679D256D" w:rsidR="007F25E2" w:rsidRDefault="007F25E2" w:rsidP="0094654E">
      <w:pPr>
        <w:pStyle w:val="Odstavecseseznamem"/>
        <w:numPr>
          <w:ilvl w:val="0"/>
          <w:numId w:val="14"/>
        </w:numPr>
        <w:suppressAutoHyphens/>
        <w:spacing w:after="240"/>
        <w:jc w:val="both"/>
      </w:pPr>
      <w:r>
        <w:t>číslo jednací nebo evidenční číslo ze samostatné evidence dokumentů,</w:t>
      </w:r>
    </w:p>
    <w:p w14:paraId="77BCE007" w14:textId="77777777" w:rsidR="00180C7D" w:rsidRDefault="00180C7D" w:rsidP="00ED566E">
      <w:pPr>
        <w:pStyle w:val="Odstavecseseznamem"/>
        <w:numPr>
          <w:ilvl w:val="0"/>
          <w:numId w:val="14"/>
        </w:numPr>
        <w:suppressAutoHyphens/>
        <w:spacing w:after="240"/>
        <w:jc w:val="both"/>
      </w:pPr>
      <w:r>
        <w:t>počet listů dokumentu a počet, popřípadě druh příloh včetně počtu jejich listů nebo svazků</w:t>
      </w:r>
      <w:r w:rsidR="00610861">
        <w:t>.</w:t>
      </w:r>
    </w:p>
    <w:p w14:paraId="23EB5F69" w14:textId="0BA1C83D" w:rsidR="00180C7D" w:rsidRDefault="00180C7D" w:rsidP="00180C7D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80C7D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8669E7">
        <w:rPr>
          <w:rFonts w:ascii="Times New Roman" w:hAnsi="Times New Roman" w:cs="Times New Roman"/>
          <w:sz w:val="24"/>
          <w:szCs w:val="24"/>
        </w:rPr>
        <w:t>„</w:t>
      </w:r>
      <w:r w:rsidRPr="00180C7D">
        <w:rPr>
          <w:rFonts w:ascii="Times New Roman" w:hAnsi="Times New Roman" w:cs="Times New Roman"/>
          <w:sz w:val="24"/>
          <w:szCs w:val="24"/>
        </w:rPr>
        <w:t>neotevíraných</w:t>
      </w:r>
      <w:r w:rsidR="008669E7">
        <w:rPr>
          <w:rFonts w:ascii="Times New Roman" w:hAnsi="Times New Roman" w:cs="Times New Roman"/>
          <w:sz w:val="24"/>
          <w:szCs w:val="24"/>
        </w:rPr>
        <w:t>“</w:t>
      </w:r>
      <w:r w:rsidRPr="00180C7D">
        <w:rPr>
          <w:rFonts w:ascii="Times New Roman" w:hAnsi="Times New Roman" w:cs="Times New Roman"/>
          <w:sz w:val="24"/>
          <w:szCs w:val="24"/>
        </w:rPr>
        <w:t xml:space="preserve"> zásilek se podací razítko </w:t>
      </w:r>
      <w:r w:rsidR="008669E7">
        <w:rPr>
          <w:rFonts w:ascii="Times New Roman" w:hAnsi="Times New Roman" w:cs="Times New Roman"/>
          <w:sz w:val="24"/>
          <w:szCs w:val="24"/>
        </w:rPr>
        <w:t>otiskne</w:t>
      </w:r>
      <w:r w:rsidR="008669E7" w:rsidRPr="00180C7D">
        <w:rPr>
          <w:rFonts w:ascii="Times New Roman" w:hAnsi="Times New Roman" w:cs="Times New Roman"/>
          <w:sz w:val="24"/>
          <w:szCs w:val="24"/>
        </w:rPr>
        <w:t xml:space="preserve"> </w:t>
      </w:r>
      <w:r w:rsidRPr="00180C7D">
        <w:rPr>
          <w:rFonts w:ascii="Times New Roman" w:hAnsi="Times New Roman" w:cs="Times New Roman"/>
          <w:sz w:val="24"/>
          <w:szCs w:val="24"/>
        </w:rPr>
        <w:t>přímo na obálku</w:t>
      </w:r>
      <w:r w:rsidR="008669E7">
        <w:rPr>
          <w:rFonts w:ascii="Times New Roman" w:hAnsi="Times New Roman" w:cs="Times New Roman"/>
          <w:sz w:val="24"/>
          <w:szCs w:val="24"/>
        </w:rPr>
        <w:t>, ve které byla zásilka doručena</w:t>
      </w:r>
      <w:r w:rsidRPr="00180C7D">
        <w:rPr>
          <w:rFonts w:ascii="Times New Roman" w:hAnsi="Times New Roman" w:cs="Times New Roman"/>
          <w:sz w:val="24"/>
          <w:szCs w:val="24"/>
        </w:rPr>
        <w:t>. Pokud nelze razítko umístit na obálku ani na dokument, o</w:t>
      </w:r>
      <w:r w:rsidR="00021DEA">
        <w:rPr>
          <w:rFonts w:ascii="Times New Roman" w:hAnsi="Times New Roman" w:cs="Times New Roman"/>
          <w:sz w:val="24"/>
          <w:szCs w:val="24"/>
        </w:rPr>
        <w:t xml:space="preserve">tisk </w:t>
      </w:r>
      <w:r w:rsidR="008669E7">
        <w:rPr>
          <w:rFonts w:ascii="Times New Roman" w:hAnsi="Times New Roman" w:cs="Times New Roman"/>
          <w:sz w:val="24"/>
          <w:szCs w:val="24"/>
        </w:rPr>
        <w:t xml:space="preserve">podacího razítka se pořídí </w:t>
      </w:r>
      <w:r w:rsidR="00021DEA">
        <w:rPr>
          <w:rFonts w:ascii="Times New Roman" w:hAnsi="Times New Roman" w:cs="Times New Roman"/>
          <w:sz w:val="24"/>
          <w:szCs w:val="24"/>
        </w:rPr>
        <w:t xml:space="preserve">na </w:t>
      </w:r>
      <w:r w:rsidR="008669E7">
        <w:rPr>
          <w:rFonts w:ascii="Times New Roman" w:hAnsi="Times New Roman" w:cs="Times New Roman"/>
          <w:sz w:val="24"/>
          <w:szCs w:val="24"/>
        </w:rPr>
        <w:t xml:space="preserve">samostatném </w:t>
      </w:r>
      <w:r w:rsidR="00021DEA">
        <w:rPr>
          <w:rFonts w:ascii="Times New Roman" w:hAnsi="Times New Roman" w:cs="Times New Roman"/>
          <w:sz w:val="24"/>
          <w:szCs w:val="24"/>
        </w:rPr>
        <w:t xml:space="preserve">listu papíru a </w:t>
      </w:r>
      <w:r w:rsidR="008669E7">
        <w:rPr>
          <w:rFonts w:ascii="Times New Roman" w:hAnsi="Times New Roman" w:cs="Times New Roman"/>
          <w:sz w:val="24"/>
          <w:szCs w:val="24"/>
        </w:rPr>
        <w:t xml:space="preserve">ten se se zásilkou </w:t>
      </w:r>
      <w:r w:rsidR="00021DEA">
        <w:rPr>
          <w:rFonts w:ascii="Times New Roman" w:hAnsi="Times New Roman" w:cs="Times New Roman"/>
          <w:sz w:val="24"/>
          <w:szCs w:val="24"/>
        </w:rPr>
        <w:t>neoddělitelně spojí.</w:t>
      </w:r>
    </w:p>
    <w:p w14:paraId="17B80428" w14:textId="6660FD9F" w:rsidR="00DA62E0" w:rsidRDefault="00DA62E0" w:rsidP="000157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Podacím razítkem</w:t>
      </w:r>
      <w:r w:rsidRPr="006847C5">
        <w:rPr>
          <w:rFonts w:ascii="Times New Roman" w:hAnsi="Times New Roman" w:cs="Times New Roman"/>
          <w:sz w:val="24"/>
          <w:szCs w:val="24"/>
        </w:rPr>
        <w:t xml:space="preserve"> se neoznačují </w:t>
      </w:r>
      <w:r w:rsidR="00C954D1">
        <w:rPr>
          <w:rFonts w:ascii="Times New Roman" w:hAnsi="Times New Roman" w:cs="Times New Roman"/>
          <w:sz w:val="24"/>
          <w:szCs w:val="24"/>
        </w:rPr>
        <w:t xml:space="preserve">dokumenty neúřední povahy. Jedná se o </w:t>
      </w:r>
      <w:r w:rsidRPr="006847C5">
        <w:rPr>
          <w:rFonts w:ascii="Times New Roman" w:hAnsi="Times New Roman" w:cs="Times New Roman"/>
          <w:sz w:val="24"/>
          <w:szCs w:val="24"/>
        </w:rPr>
        <w:t xml:space="preserve">došlé pozvánky, </w:t>
      </w:r>
      <w:commentRangeStart w:id="7"/>
      <w:r w:rsidRPr="006847C5">
        <w:rPr>
          <w:rFonts w:ascii="Times New Roman" w:hAnsi="Times New Roman" w:cs="Times New Roman"/>
          <w:sz w:val="24"/>
          <w:szCs w:val="24"/>
        </w:rPr>
        <w:t>noviny, časopisy, věstníky, knihy, nabídky a propagační materiály.</w:t>
      </w:r>
      <w:commentRangeEnd w:id="7"/>
      <w:r w:rsidR="00C954D1">
        <w:rPr>
          <w:rStyle w:val="Odkaznakoment"/>
          <w:rFonts w:ascii="Times New Roman" w:eastAsia="Times New Roman" w:hAnsi="Times New Roman" w:cs="Times New Roman"/>
          <w:lang w:eastAsia="ar-SA"/>
        </w:rPr>
        <w:commentReference w:id="7"/>
      </w:r>
    </w:p>
    <w:p w14:paraId="31EE9EFE" w14:textId="77777777" w:rsidR="00015711" w:rsidRPr="00180C7D" w:rsidRDefault="00015711" w:rsidP="000157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D4B6F2" w14:textId="77777777" w:rsidR="00EF7B77" w:rsidRDefault="00EF7B77" w:rsidP="00F701B9">
      <w:pPr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4312D" w14:textId="2F9E9C08" w:rsidR="000974CE" w:rsidRDefault="00F701B9" w:rsidP="00F701B9">
      <w:pPr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B9">
        <w:rPr>
          <w:rFonts w:ascii="Times New Roman" w:hAnsi="Times New Roman" w:cs="Times New Roman"/>
          <w:b/>
          <w:sz w:val="24"/>
          <w:szCs w:val="24"/>
        </w:rPr>
        <w:lastRenderedPageBreak/>
        <w:t>VII. Evidence dokumentů</w:t>
      </w:r>
    </w:p>
    <w:p w14:paraId="2F5F3921" w14:textId="7EBE3338" w:rsidR="00A6399D" w:rsidRPr="005461EF" w:rsidRDefault="00F701B9" w:rsidP="005461E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461EF">
        <w:rPr>
          <w:rFonts w:ascii="Times New Roman" w:hAnsi="Times New Roman" w:cs="Times New Roman"/>
          <w:sz w:val="24"/>
          <w:szCs w:val="24"/>
        </w:rPr>
        <w:t xml:space="preserve">Základní evidenční pomůckou spisové služby </w:t>
      </w:r>
      <w:r w:rsidR="00ED34FC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ED34FC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5461EF">
        <w:rPr>
          <w:rFonts w:ascii="Times New Roman" w:hAnsi="Times New Roman" w:cs="Times New Roman"/>
          <w:sz w:val="24"/>
          <w:szCs w:val="24"/>
        </w:rPr>
        <w:t xml:space="preserve"> je </w:t>
      </w:r>
      <w:r w:rsidR="00A776BF" w:rsidRPr="005461EF">
        <w:rPr>
          <w:rFonts w:ascii="Times New Roman" w:hAnsi="Times New Roman" w:cs="Times New Roman"/>
          <w:sz w:val="24"/>
          <w:szCs w:val="24"/>
        </w:rPr>
        <w:t>podací deník. V podacím deníku</w:t>
      </w:r>
      <w:r w:rsidR="006A10EE" w:rsidRPr="005461EF">
        <w:rPr>
          <w:rFonts w:ascii="Times New Roman" w:hAnsi="Times New Roman" w:cs="Times New Roman"/>
          <w:sz w:val="24"/>
          <w:szCs w:val="24"/>
        </w:rPr>
        <w:t xml:space="preserve"> jsou evidován</w:t>
      </w:r>
      <w:r w:rsidR="00FF5053" w:rsidRPr="005461EF">
        <w:rPr>
          <w:rFonts w:ascii="Times New Roman" w:hAnsi="Times New Roman" w:cs="Times New Roman"/>
          <w:sz w:val="24"/>
          <w:szCs w:val="24"/>
        </w:rPr>
        <w:t>y</w:t>
      </w:r>
      <w:r w:rsidR="006A10EE" w:rsidRPr="005461EF">
        <w:rPr>
          <w:rFonts w:ascii="Times New Roman" w:hAnsi="Times New Roman" w:cs="Times New Roman"/>
          <w:sz w:val="24"/>
          <w:szCs w:val="24"/>
        </w:rPr>
        <w:t xml:space="preserve"> všechny přijaté a vlastní </w:t>
      </w:r>
      <w:r w:rsidR="008669E7">
        <w:rPr>
          <w:rFonts w:ascii="Times New Roman" w:hAnsi="Times New Roman" w:cs="Times New Roman"/>
          <w:sz w:val="24"/>
          <w:szCs w:val="24"/>
        </w:rPr>
        <w:t xml:space="preserve">úřední </w:t>
      </w:r>
      <w:r w:rsidR="006A10EE" w:rsidRPr="005461EF">
        <w:rPr>
          <w:rFonts w:ascii="Times New Roman" w:hAnsi="Times New Roman" w:cs="Times New Roman"/>
          <w:sz w:val="24"/>
          <w:szCs w:val="24"/>
        </w:rPr>
        <w:t xml:space="preserve">dokumenty </w:t>
      </w:r>
    </w:p>
    <w:p w14:paraId="6FEDDF50" w14:textId="1CB614D9" w:rsidR="004E1546" w:rsidRPr="005461EF" w:rsidRDefault="00ED34FC" w:rsidP="005461EF">
      <w:pPr>
        <w:pStyle w:val="Odstavecseseznamem"/>
        <w:spacing w:line="276" w:lineRule="auto"/>
        <w:ind w:left="0"/>
        <w:rPr>
          <w:color w:val="000000"/>
        </w:rPr>
      </w:pPr>
      <w:r w:rsidRPr="00EA6EC9">
        <w:rPr>
          <w:i/>
        </w:rPr>
        <w:t>……(název původce)……</w:t>
      </w:r>
      <w:r w:rsidRPr="0067565C">
        <w:t xml:space="preserve"> </w:t>
      </w:r>
      <w:r w:rsidR="00C822EB" w:rsidRPr="005461EF">
        <w:rPr>
          <w:color w:val="000000"/>
        </w:rPr>
        <w:t xml:space="preserve">vede o dokumentu </w:t>
      </w:r>
      <w:r w:rsidR="00A776BF" w:rsidRPr="005461EF">
        <w:rPr>
          <w:color w:val="000000"/>
        </w:rPr>
        <w:t>v podacím deníku</w:t>
      </w:r>
      <w:r w:rsidR="00C822EB" w:rsidRPr="005461EF">
        <w:rPr>
          <w:color w:val="000000"/>
        </w:rPr>
        <w:t xml:space="preserve"> tyto údaje:</w:t>
      </w:r>
    </w:p>
    <w:p w14:paraId="139CF2EE" w14:textId="77777777" w:rsidR="00C822EB" w:rsidRPr="005461EF" w:rsidRDefault="00C822EB" w:rsidP="005461EF">
      <w:pPr>
        <w:pStyle w:val="Odstavecseseznamem"/>
        <w:spacing w:line="276" w:lineRule="auto"/>
        <w:ind w:left="0"/>
        <w:rPr>
          <w:color w:val="000000"/>
        </w:rPr>
      </w:pPr>
      <w:r w:rsidRPr="005461EF">
        <w:rPr>
          <w:color w:val="000000"/>
        </w:rPr>
        <w:tab/>
      </w:r>
    </w:p>
    <w:p w14:paraId="07205979" w14:textId="2F479983" w:rsidR="00AF4B69" w:rsidRPr="002317C0" w:rsidRDefault="00A6399D" w:rsidP="00C539D0">
      <w:pPr>
        <w:pStyle w:val="Odstavecseseznamem"/>
        <w:numPr>
          <w:ilvl w:val="0"/>
          <w:numId w:val="42"/>
        </w:numPr>
        <w:spacing w:line="276" w:lineRule="auto"/>
        <w:ind w:left="426" w:hanging="426"/>
        <w:rPr>
          <w:color w:val="000000"/>
        </w:rPr>
      </w:pPr>
      <w:r w:rsidRPr="002317C0">
        <w:rPr>
          <w:color w:val="000000"/>
        </w:rPr>
        <w:t>pořadové číslo dokumentu,</w:t>
      </w:r>
    </w:p>
    <w:p w14:paraId="7F153598" w14:textId="5C16F331" w:rsidR="00C822EB" w:rsidRPr="00B10D2D" w:rsidRDefault="00C822EB" w:rsidP="00C539D0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color w:val="000000"/>
        </w:rPr>
      </w:pPr>
      <w:r w:rsidRPr="00B10D2D">
        <w:rPr>
          <w:color w:val="000000"/>
        </w:rPr>
        <w:t xml:space="preserve">datum doručení dokumentu </w:t>
      </w:r>
      <w:commentRangeStart w:id="8"/>
      <w:r w:rsidR="00021DEA" w:rsidRPr="00B10D2D">
        <w:rPr>
          <w:color w:val="FF0000"/>
        </w:rPr>
        <w:t>škole/obci/organizaci</w:t>
      </w:r>
      <w:commentRangeEnd w:id="8"/>
      <w:r w:rsidR="00021DEA" w:rsidRPr="005461EF">
        <w:rPr>
          <w:rStyle w:val="Odkaznakoment"/>
          <w:color w:val="FF0000"/>
          <w:sz w:val="24"/>
          <w:szCs w:val="24"/>
          <w:lang w:eastAsia="ar-SA"/>
        </w:rPr>
        <w:commentReference w:id="8"/>
      </w:r>
      <w:r w:rsidRPr="00B10D2D">
        <w:rPr>
          <w:color w:val="000000"/>
        </w:rPr>
        <w:t>, a stanoví-li jiný právní předpis povinnost zaznamenat čas doručení dokumentu, rovněž čas jeho doručení, nebo datum vytvoření dokumentu</w:t>
      </w:r>
      <w:r w:rsidR="00021DEA" w:rsidRPr="00B10D2D">
        <w:rPr>
          <w:color w:val="000000"/>
        </w:rPr>
        <w:t xml:space="preserve"> </w:t>
      </w:r>
      <w:commentRangeStart w:id="9"/>
      <w:r w:rsidR="00021DEA" w:rsidRPr="00B10D2D">
        <w:rPr>
          <w:color w:val="FF0000"/>
        </w:rPr>
        <w:t>školou/obcí/organizací</w:t>
      </w:r>
      <w:commentRangeEnd w:id="9"/>
      <w:r w:rsidR="00021DEA" w:rsidRPr="005461EF">
        <w:rPr>
          <w:rStyle w:val="Odkaznakoment"/>
          <w:color w:val="FF0000"/>
          <w:sz w:val="24"/>
          <w:szCs w:val="24"/>
          <w:lang w:eastAsia="ar-SA"/>
        </w:rPr>
        <w:commentReference w:id="9"/>
      </w:r>
      <w:r w:rsidRPr="00B10D2D">
        <w:rPr>
          <w:color w:val="000000"/>
        </w:rPr>
        <w:t>; datem vytvoření dokumentu se rozumí datum j</w:t>
      </w:r>
      <w:r w:rsidR="00021DEA" w:rsidRPr="00B10D2D">
        <w:rPr>
          <w:color w:val="000000"/>
        </w:rPr>
        <w:t>eho zaevidování v</w:t>
      </w:r>
      <w:r w:rsidR="00A6399D" w:rsidRPr="00B10D2D">
        <w:rPr>
          <w:color w:val="000000"/>
        </w:rPr>
        <w:t> podacím deníku</w:t>
      </w:r>
      <w:r w:rsidRPr="00B10D2D">
        <w:rPr>
          <w:color w:val="000000"/>
        </w:rPr>
        <w:t>,</w:t>
      </w:r>
    </w:p>
    <w:p w14:paraId="6BB602B9" w14:textId="1BFB1A94" w:rsidR="00C822EB" w:rsidRPr="00B10D2D" w:rsidRDefault="00C822EB" w:rsidP="00C539D0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color w:val="000000"/>
        </w:rPr>
      </w:pPr>
      <w:r w:rsidRPr="00B10D2D">
        <w:rPr>
          <w:color w:val="000000"/>
        </w:rPr>
        <w:t>údaje o odesílateli v rozsahu údajů stanoveném pro vedení údajů o odesílateli dokumentu ve jmenném rejstříku; jde-li o dokument vytvořený</w:t>
      </w:r>
      <w:r w:rsidR="00021DEA" w:rsidRPr="00B10D2D">
        <w:rPr>
          <w:color w:val="000000"/>
        </w:rPr>
        <w:t xml:space="preserve"> </w:t>
      </w:r>
      <w:commentRangeStart w:id="10"/>
      <w:r w:rsidR="00021DEA" w:rsidRPr="00B10D2D">
        <w:rPr>
          <w:color w:val="FF0000"/>
        </w:rPr>
        <w:t>školou/obcí/organizací</w:t>
      </w:r>
      <w:commentRangeEnd w:id="10"/>
      <w:r w:rsidR="00021DEA" w:rsidRPr="005461EF">
        <w:rPr>
          <w:rStyle w:val="Odkaznakoment"/>
          <w:color w:val="FF0000"/>
          <w:sz w:val="24"/>
          <w:szCs w:val="24"/>
          <w:lang w:eastAsia="ar-SA"/>
        </w:rPr>
        <w:commentReference w:id="10"/>
      </w:r>
      <w:r w:rsidRPr="00B10D2D">
        <w:rPr>
          <w:color w:val="000000"/>
        </w:rPr>
        <w:t>, uvede se slovo "Vlastní",</w:t>
      </w:r>
    </w:p>
    <w:p w14:paraId="409372CF" w14:textId="0AE6988C" w:rsidR="00C822EB" w:rsidRPr="00B10D2D" w:rsidRDefault="00B10D2D" w:rsidP="00C539D0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identifikace</w:t>
      </w:r>
      <w:r w:rsidR="00C822EB" w:rsidRPr="00B10D2D">
        <w:rPr>
          <w:color w:val="000000"/>
        </w:rPr>
        <w:t xml:space="preserve"> dokumentu </w:t>
      </w:r>
      <w:r w:rsidR="00515BA2" w:rsidRPr="00B10D2D">
        <w:rPr>
          <w:color w:val="000000"/>
        </w:rPr>
        <w:t xml:space="preserve">(číslo jednací) </w:t>
      </w:r>
      <w:r w:rsidR="00C822EB" w:rsidRPr="00B10D2D">
        <w:rPr>
          <w:color w:val="000000"/>
        </w:rPr>
        <w:t>z evidence dokumentů odesílatele, je-li jí dokument označen,</w:t>
      </w:r>
    </w:p>
    <w:p w14:paraId="73A855EC" w14:textId="5DAD33D8" w:rsidR="00C822EB" w:rsidRPr="00B10D2D" w:rsidRDefault="00C822EB" w:rsidP="00C539D0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color w:val="000000"/>
        </w:rPr>
      </w:pPr>
      <w:r w:rsidRPr="00B10D2D">
        <w:rPr>
          <w:color w:val="000000"/>
        </w:rPr>
        <w:t>údaje o kvantitě dokumentu v</w:t>
      </w:r>
      <w:r w:rsidR="00AF4B69" w:rsidRPr="00B10D2D">
        <w:rPr>
          <w:color w:val="000000"/>
        </w:rPr>
        <w:t> </w:t>
      </w:r>
      <w:r w:rsidRPr="00B10D2D">
        <w:rPr>
          <w:color w:val="000000"/>
        </w:rPr>
        <w:t>rozsahu počet listů, jde-li o dokument v listinné podobě</w:t>
      </w:r>
      <w:r w:rsidR="00AF4B69" w:rsidRPr="00B10D2D">
        <w:rPr>
          <w:color w:val="000000"/>
        </w:rPr>
        <w:t xml:space="preserve">; </w:t>
      </w:r>
      <w:r w:rsidRPr="00B10D2D">
        <w:rPr>
          <w:color w:val="000000"/>
        </w:rPr>
        <w:t>počet listů nebo počet svazků příloh v listinné podobě</w:t>
      </w:r>
      <w:r w:rsidR="00AF4B69" w:rsidRPr="00B10D2D">
        <w:rPr>
          <w:color w:val="000000"/>
        </w:rPr>
        <w:t xml:space="preserve">; </w:t>
      </w:r>
      <w:r w:rsidRPr="00B10D2D">
        <w:rPr>
          <w:color w:val="000000"/>
        </w:rPr>
        <w:t>počet a druh příloh v nelistinné podobě v</w:t>
      </w:r>
      <w:r w:rsidR="00A6399D" w:rsidRPr="00B10D2D">
        <w:rPr>
          <w:color w:val="000000"/>
        </w:rPr>
        <w:t>četně příloh v digitální podobě</w:t>
      </w:r>
      <w:r w:rsidRPr="00B10D2D">
        <w:rPr>
          <w:color w:val="000000"/>
        </w:rPr>
        <w:t>,</w:t>
      </w:r>
    </w:p>
    <w:p w14:paraId="1BF54010" w14:textId="38355AE6" w:rsidR="00C822EB" w:rsidRPr="00B10D2D" w:rsidRDefault="00C822EB" w:rsidP="00C539D0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color w:val="000000"/>
        </w:rPr>
      </w:pPr>
      <w:r w:rsidRPr="00B10D2D">
        <w:rPr>
          <w:color w:val="000000"/>
        </w:rPr>
        <w:t>stručný obsah dokumentu,</w:t>
      </w:r>
    </w:p>
    <w:p w14:paraId="2AA76D12" w14:textId="041A0664" w:rsidR="00C822EB" w:rsidRPr="00B10D2D" w:rsidRDefault="00C822EB" w:rsidP="00C539D0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color w:val="000000"/>
        </w:rPr>
      </w:pPr>
      <w:r w:rsidRPr="00B10D2D">
        <w:rPr>
          <w:color w:val="000000"/>
        </w:rPr>
        <w:t xml:space="preserve">označení organizační součásti </w:t>
      </w:r>
      <w:commentRangeStart w:id="11"/>
      <w:r w:rsidR="00021DEA" w:rsidRPr="00B10D2D">
        <w:rPr>
          <w:color w:val="FF0000"/>
        </w:rPr>
        <w:t>školy/obce/organizace</w:t>
      </w:r>
      <w:commentRangeEnd w:id="11"/>
      <w:r w:rsidR="00021DEA" w:rsidRPr="005461EF">
        <w:rPr>
          <w:rStyle w:val="Odkaznakoment"/>
          <w:color w:val="FF0000"/>
          <w:sz w:val="24"/>
          <w:szCs w:val="24"/>
          <w:lang w:eastAsia="ar-SA"/>
        </w:rPr>
        <w:commentReference w:id="11"/>
      </w:r>
      <w:r w:rsidRPr="00B10D2D">
        <w:rPr>
          <w:color w:val="000000"/>
        </w:rPr>
        <w:t xml:space="preserve">, které byl dokument přidělen k vyřízení; pokud je určena k vyřízení dokumentu fyzická osoba, uvede </w:t>
      </w:r>
      <w:r w:rsidR="00021DEA" w:rsidRPr="00B10D2D">
        <w:rPr>
          <w:color w:val="000000"/>
        </w:rPr>
        <w:t>se</w:t>
      </w:r>
      <w:r w:rsidRPr="00B10D2D">
        <w:rPr>
          <w:color w:val="000000"/>
        </w:rPr>
        <w:t xml:space="preserve"> současně její jméno, popřípadě jména, a příjmení,</w:t>
      </w:r>
    </w:p>
    <w:p w14:paraId="74101B69" w14:textId="4BD6736B" w:rsidR="00C822EB" w:rsidRPr="00B10D2D" w:rsidRDefault="00C822EB" w:rsidP="00C539D0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color w:val="000000"/>
        </w:rPr>
      </w:pPr>
      <w:r w:rsidRPr="00B10D2D">
        <w:rPr>
          <w:color w:val="000000"/>
        </w:rPr>
        <w:t>údaje o vyřízení dokumentu v</w:t>
      </w:r>
      <w:r w:rsidR="00AF4B69" w:rsidRPr="00B10D2D">
        <w:rPr>
          <w:color w:val="000000"/>
        </w:rPr>
        <w:t> </w:t>
      </w:r>
      <w:r w:rsidRPr="00B10D2D">
        <w:rPr>
          <w:color w:val="000000"/>
        </w:rPr>
        <w:t>rozsahu</w:t>
      </w:r>
      <w:r w:rsidR="00AF4B69" w:rsidRPr="00B10D2D">
        <w:rPr>
          <w:color w:val="000000"/>
        </w:rPr>
        <w:t xml:space="preserve"> </w:t>
      </w:r>
      <w:r w:rsidRPr="00B10D2D">
        <w:rPr>
          <w:color w:val="000000"/>
        </w:rPr>
        <w:t>způsob vyřízení</w:t>
      </w:r>
      <w:r w:rsidR="00AF4B69" w:rsidRPr="00B10D2D">
        <w:rPr>
          <w:color w:val="000000"/>
        </w:rPr>
        <w:t xml:space="preserve">; </w:t>
      </w:r>
      <w:r w:rsidRPr="00B10D2D">
        <w:rPr>
          <w:color w:val="000000"/>
        </w:rPr>
        <w:t>identifikace adresáta v rozsahu údajů stanovených pro vedení údajů o adresátovi dokumentu ve jmenném rejstříku</w:t>
      </w:r>
      <w:r w:rsidR="00AF4B69" w:rsidRPr="00B10D2D">
        <w:rPr>
          <w:color w:val="000000"/>
        </w:rPr>
        <w:t xml:space="preserve">; </w:t>
      </w:r>
      <w:r w:rsidRPr="00B10D2D">
        <w:rPr>
          <w:color w:val="000000"/>
        </w:rPr>
        <w:t>datum odeslání</w:t>
      </w:r>
      <w:r w:rsidR="00AF4B69" w:rsidRPr="00B10D2D">
        <w:rPr>
          <w:color w:val="000000"/>
        </w:rPr>
        <w:t xml:space="preserve">; </w:t>
      </w:r>
      <w:r w:rsidRPr="00B10D2D">
        <w:rPr>
          <w:color w:val="000000"/>
        </w:rPr>
        <w:t xml:space="preserve">počet a druh odeslaných příloh; u dokumentu v digitální podobě se počet a druh příloh uvádí pouze v případě, že je povaha dokumentu umožňuje určit, </w:t>
      </w:r>
    </w:p>
    <w:p w14:paraId="5FE47FA6" w14:textId="41C61242" w:rsidR="00A6399D" w:rsidRPr="00B10D2D" w:rsidRDefault="00C822EB" w:rsidP="00C539D0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color w:val="000000"/>
        </w:rPr>
      </w:pPr>
      <w:r w:rsidRPr="00B10D2D">
        <w:rPr>
          <w:color w:val="000000"/>
        </w:rPr>
        <w:t xml:space="preserve">spisový znak a skartační režim, který vyplývá z přiděleného skartačního znaku, skartační lhůty, popřípadě z roku zařazení dokumentu do skartačního řízení a jiné skutečnosti, kterou </w:t>
      </w:r>
      <w:commentRangeStart w:id="12"/>
      <w:r w:rsidR="00021DEA" w:rsidRPr="00B10D2D">
        <w:rPr>
          <w:color w:val="FF0000"/>
        </w:rPr>
        <w:t>škola/obec/organizace</w:t>
      </w:r>
      <w:r w:rsidRPr="00B10D2D">
        <w:rPr>
          <w:color w:val="000000"/>
        </w:rPr>
        <w:t xml:space="preserve"> </w:t>
      </w:r>
      <w:commentRangeEnd w:id="12"/>
      <w:r w:rsidR="00021DEA" w:rsidRPr="005461EF">
        <w:rPr>
          <w:rStyle w:val="Odkaznakoment"/>
          <w:sz w:val="24"/>
          <w:szCs w:val="24"/>
          <w:lang w:eastAsia="ar-SA"/>
        </w:rPr>
        <w:commentReference w:id="12"/>
      </w:r>
      <w:r w:rsidRPr="00B10D2D">
        <w:rPr>
          <w:color w:val="000000"/>
        </w:rPr>
        <w:t>stanoví jako spouštěcí událost</w:t>
      </w:r>
      <w:r w:rsidR="00A776BF" w:rsidRPr="00B10D2D">
        <w:rPr>
          <w:color w:val="000000"/>
        </w:rPr>
        <w:t>.</w:t>
      </w:r>
    </w:p>
    <w:p w14:paraId="366B8653" w14:textId="77777777" w:rsidR="002317C0" w:rsidRPr="005461EF" w:rsidRDefault="002317C0" w:rsidP="002317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F5A82" w14:textId="1613C2EA" w:rsidR="00161EB9" w:rsidRPr="005461EF" w:rsidRDefault="00180F16" w:rsidP="00161EB9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Určené d</w:t>
      </w:r>
      <w:r w:rsidRPr="005461EF">
        <w:rPr>
          <w:rFonts w:ascii="Times New Roman" w:hAnsi="Times New Roman" w:cs="Times New Roman"/>
          <w:sz w:val="24"/>
          <w:szCs w:val="24"/>
        </w:rPr>
        <w:t xml:space="preserve">okumenty </w:t>
      </w:r>
      <w:r w:rsidR="00161EB9" w:rsidRPr="005461EF">
        <w:rPr>
          <w:rFonts w:ascii="Times New Roman" w:hAnsi="Times New Roman" w:cs="Times New Roman"/>
          <w:sz w:val="24"/>
          <w:szCs w:val="24"/>
        </w:rPr>
        <w:t xml:space="preserve">lze evidovat v samostatných evidencích dokumentů, </w:t>
      </w:r>
      <w:r w:rsidR="00161EB9">
        <w:rPr>
          <w:rFonts w:ascii="Times New Roman" w:hAnsi="Times New Roman" w:cs="Times New Roman"/>
          <w:sz w:val="24"/>
          <w:szCs w:val="24"/>
        </w:rPr>
        <w:t>nebo mohou být evidovány součas</w:t>
      </w:r>
      <w:r w:rsidR="00161EB9" w:rsidRPr="005461EF">
        <w:rPr>
          <w:rFonts w:ascii="Times New Roman" w:hAnsi="Times New Roman" w:cs="Times New Roman"/>
          <w:sz w:val="24"/>
          <w:szCs w:val="24"/>
        </w:rPr>
        <w:t xml:space="preserve">ně v různých evidencích s uvedením vzájemných odkazů. </w:t>
      </w:r>
    </w:p>
    <w:p w14:paraId="415FDED4" w14:textId="0F295125" w:rsidR="00161EB9" w:rsidRPr="005461EF" w:rsidRDefault="00ED34FC" w:rsidP="00161EB9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161EB9" w:rsidRPr="005461EF">
        <w:rPr>
          <w:rFonts w:ascii="Times New Roman" w:hAnsi="Times New Roman" w:cs="Times New Roman"/>
          <w:sz w:val="24"/>
          <w:szCs w:val="24"/>
        </w:rPr>
        <w:t xml:space="preserve"> vede tyto samostatné evidence dokumentů:</w:t>
      </w:r>
    </w:p>
    <w:p w14:paraId="586C86EF" w14:textId="7D592701" w:rsidR="00161EB9" w:rsidRDefault="00161EB9" w:rsidP="00161EB9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461EF">
        <w:rPr>
          <w:rFonts w:ascii="Times New Roman" w:hAnsi="Times New Roman" w:cs="Times New Roman"/>
          <w:sz w:val="24"/>
          <w:szCs w:val="24"/>
        </w:rPr>
        <w:t xml:space="preserve">a) </w:t>
      </w:r>
      <w:r w:rsidRPr="005461EF">
        <w:rPr>
          <w:rFonts w:ascii="Times New Roman" w:hAnsi="Times New Roman" w:cs="Times New Roman"/>
          <w:sz w:val="24"/>
          <w:szCs w:val="24"/>
        </w:rPr>
        <w:tab/>
      </w:r>
      <w:r w:rsidR="008454A4">
        <w:rPr>
          <w:rFonts w:ascii="Times New Roman" w:hAnsi="Times New Roman" w:cs="Times New Roman"/>
          <w:sz w:val="24"/>
          <w:szCs w:val="24"/>
        </w:rPr>
        <w:t>listinné</w:t>
      </w:r>
    </w:p>
    <w:p w14:paraId="1DFDDE65" w14:textId="77777777" w:rsidR="006F2A07" w:rsidRPr="005461EF" w:rsidRDefault="006F2A07" w:rsidP="00EF7B7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4F31D" w14:textId="4DC61520" w:rsidR="00161EB9" w:rsidRDefault="00161EB9" w:rsidP="00161EB9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461EF">
        <w:rPr>
          <w:rFonts w:ascii="Times New Roman" w:hAnsi="Times New Roman" w:cs="Times New Roman"/>
          <w:sz w:val="24"/>
          <w:szCs w:val="24"/>
        </w:rPr>
        <w:t xml:space="preserve">b) </w:t>
      </w:r>
      <w:r w:rsidRPr="005461EF">
        <w:rPr>
          <w:rFonts w:ascii="Times New Roman" w:hAnsi="Times New Roman" w:cs="Times New Roman"/>
          <w:sz w:val="24"/>
          <w:szCs w:val="24"/>
        </w:rPr>
        <w:tab/>
      </w:r>
      <w:r w:rsidR="008454A4">
        <w:rPr>
          <w:rFonts w:ascii="Times New Roman" w:hAnsi="Times New Roman" w:cs="Times New Roman"/>
          <w:sz w:val="24"/>
          <w:szCs w:val="24"/>
        </w:rPr>
        <w:t>elektronické</w:t>
      </w:r>
    </w:p>
    <w:p w14:paraId="43255C7E" w14:textId="77777777" w:rsidR="00EF7B77" w:rsidRPr="00161EB9" w:rsidRDefault="00EF7B77" w:rsidP="00161EB9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B5884A7" w14:textId="01895F4E" w:rsidR="00D7120E" w:rsidRPr="00AE03A1" w:rsidRDefault="00984537" w:rsidP="00AE03A1">
      <w:pPr>
        <w:jc w:val="both"/>
        <w:rPr>
          <w:color w:val="000000"/>
        </w:rPr>
      </w:pPr>
      <w:r w:rsidRPr="00AE03A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V</w:t>
      </w:r>
      <w:r w:rsidR="00A6399D" w:rsidRPr="00AE03A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AE03A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samostatné evidenci v listinné </w:t>
      </w:r>
      <w:r w:rsidR="00AE03A1" w:rsidRPr="00AE03A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a elektronické podobě </w:t>
      </w:r>
      <w:r w:rsidRPr="00AE03A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se o dokumentu vedou údaje</w:t>
      </w:r>
      <w:r w:rsidR="00AE03A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podle paragrafu 10, odstavce 3 vyhlášky o spisové službě.</w:t>
      </w:r>
    </w:p>
    <w:p w14:paraId="7DE5C2AC" w14:textId="1486D241" w:rsidR="002470FA" w:rsidRPr="005461EF" w:rsidRDefault="00A75EF5" w:rsidP="005461E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Úřední dokumenty v listinné</w:t>
      </w:r>
      <w:r w:rsidR="002470FA"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podobě, které vznikají z </w:t>
      </w:r>
      <w:r w:rsidR="00180F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činnosti</w:t>
      </w:r>
      <w:r w:rsidR="00180F16"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D34FC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2470FA"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bezpr</w:t>
      </w:r>
      <w:r w:rsidR="00C954D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ostředně po </w:t>
      </w:r>
      <w:r w:rsidR="00180F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jejich </w:t>
      </w:r>
      <w:r w:rsidR="00C954D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vzniku se neoznačí</w:t>
      </w:r>
      <w:r w:rsidR="002470FA"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ne</w:t>
      </w:r>
      <w:r w:rsidR="00C954D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</w:t>
      </w:r>
      <w:r w:rsidR="002470FA"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evidují (např. pokladní knihy, knihy jízd, evidence docházky, apod.), je povoleno zaevidovat až po skončení </w:t>
      </w:r>
      <w:r w:rsidR="00180F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doby </w:t>
      </w:r>
      <w:r w:rsidR="002470FA"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jejich provozní </w:t>
      </w:r>
      <w:r w:rsidR="00180F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upotřebitelnosti</w:t>
      </w:r>
      <w:r w:rsidR="002470FA"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180F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nejpozději však </w:t>
      </w:r>
      <w:r w:rsidR="002470FA"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před uložením d</w:t>
      </w:r>
      <w:r w:rsidR="00180F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okumentů d</w:t>
      </w:r>
      <w:r w:rsidR="002470FA"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 spisovny.</w:t>
      </w:r>
    </w:p>
    <w:p w14:paraId="726A2FAD" w14:textId="77777777" w:rsidR="00E21318" w:rsidRPr="005461EF" w:rsidRDefault="00E21318" w:rsidP="005461E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Zápis</w:t>
      </w:r>
      <w:r w:rsidR="00A6399D"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poda</w:t>
      </w:r>
      <w:r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cím deníku musí být srozumitelný, přehledný</w:t>
      </w:r>
      <w:r w:rsidR="00A6399D"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či</w:t>
      </w:r>
      <w:r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telný a zapsaný způsobem zaručujícím jeho trvanlivost. Chybný zápis se škrtne způsobem zaručujícím čitelnost zápisu i po provedení škrtu a v případě potřeby bude chybný zápis doplněn správným zápisem. U provedené opravy bude uvedeno datum opravy, jméno a podpis toho, kdo opravu provedl. </w:t>
      </w:r>
    </w:p>
    <w:p w14:paraId="6EB3EEF7" w14:textId="43224D14" w:rsidR="005461EF" w:rsidRDefault="005461EF" w:rsidP="005461E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 uplynutí </w:t>
      </w:r>
      <w:commentRangeStart w:id="13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příslušného roku </w:t>
      </w:r>
      <w:commentRangeEnd w:id="13"/>
      <w:r w:rsidR="00C954D1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3"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se prázdné kolonky pod posledním zápisem na konci stránky proškrtnou a doplní záznamem o datu provedení posledního zápisu a posledním použitém pořadovém čísle v podacím deníku. Záznam se uvede ve tvaru: „Ukončeno dne…..</w:t>
      </w:r>
      <w:r w:rsidR="0001571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pořadovým číslem…..“ K záznamu bude připojeno jméno, příjmení a podpis osoby pověřené vedením podacího deníku.</w:t>
      </w:r>
    </w:p>
    <w:p w14:paraId="07E361F6" w14:textId="133CBE17" w:rsidR="00E21318" w:rsidRPr="005461EF" w:rsidRDefault="00E21318" w:rsidP="005461E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commentRangeStart w:id="14"/>
      <w:r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Součástí podacího deníku je výčet v něm používaných zkratek spolu s</w:t>
      </w:r>
      <w:r w:rsidR="00180F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 jejich </w:t>
      </w:r>
      <w:r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vysvětlivkami</w:t>
      </w:r>
      <w:commentRangeEnd w:id="14"/>
      <w:r w:rsidRPr="005461EF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14"/>
      </w:r>
      <w:r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3931C0F5" w14:textId="77777777" w:rsidR="00C954D1" w:rsidRDefault="00E21318" w:rsidP="00B22AF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Podací deník musí být zabezpečen proti odcizení, ztrátě, pozměňování, neoprávněnému nebo nahodilému přístupu, zničení nebo neoprávněnému zpracování údajů, jakož i proti jiném</w:t>
      </w:r>
      <w:r w:rsidR="00B22AF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u zneužití. </w:t>
      </w:r>
    </w:p>
    <w:p w14:paraId="4A81F673" w14:textId="1C552DDB" w:rsidR="008D5D81" w:rsidRPr="005461EF" w:rsidRDefault="008D5D81" w:rsidP="00BB53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Dojde-li ke ztrátě nebo zničení dokumentu v analogové podobě, k nevratnému poškození nebo ke zničení dokumentu v digitální podobě anebo nelze-li dokument v digitální podobě zobrazit uživatelsky vnímatelným způsobem, poznamená  </w:t>
      </w:r>
      <w:r w:rsidR="00ED34FC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ED34FC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tuto skutečnost do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podacího deníku</w:t>
      </w:r>
      <w:r w:rsidRP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včetně čísla jednacího dokumentu nebo evidenčního čísla dokumentu ze samostatné evidenční pomůcky, kterým byla ztrát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a, poškození nebo zničení řešeno</w:t>
      </w:r>
      <w:r w:rsidRP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6E2D542" w14:textId="77777777" w:rsidR="00C551B0" w:rsidRDefault="00C551B0" w:rsidP="00015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EBE9093" w14:textId="3F844490" w:rsidR="004E1546" w:rsidRPr="00EF4DC9" w:rsidRDefault="002470FA" w:rsidP="00EF4DC9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70FA">
        <w:rPr>
          <w:rFonts w:ascii="Times New Roman" w:hAnsi="Times New Roman" w:cs="Times New Roman"/>
          <w:b/>
          <w:sz w:val="24"/>
          <w:szCs w:val="24"/>
          <w:lang w:eastAsia="cs-CZ"/>
        </w:rPr>
        <w:t>VIII. Číslo jednací a evidenční číslo ze samostatné evidence dokumentů</w:t>
      </w:r>
      <w:r w:rsidR="00180F16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FBD3223" w14:textId="1A94FDDB" w:rsidR="005A50BA" w:rsidRDefault="005A50BA" w:rsidP="005A50B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A50BA">
        <w:rPr>
          <w:rFonts w:ascii="Times New Roman" w:hAnsi="Times New Roman" w:cs="Times New Roman"/>
          <w:sz w:val="24"/>
          <w:szCs w:val="24"/>
          <w:lang w:eastAsia="cs-CZ"/>
        </w:rPr>
        <w:t xml:space="preserve">Každý </w:t>
      </w:r>
      <w:r w:rsidR="009E4059">
        <w:rPr>
          <w:rFonts w:ascii="Times New Roman" w:hAnsi="Times New Roman" w:cs="Times New Roman"/>
          <w:sz w:val="24"/>
          <w:szCs w:val="24"/>
          <w:lang w:eastAsia="cs-CZ"/>
        </w:rPr>
        <w:t xml:space="preserve">úřední </w:t>
      </w:r>
      <w:r w:rsidRPr="005A50BA">
        <w:rPr>
          <w:rFonts w:ascii="Times New Roman" w:hAnsi="Times New Roman" w:cs="Times New Roman"/>
          <w:sz w:val="24"/>
          <w:szCs w:val="24"/>
          <w:lang w:eastAsia="cs-CZ"/>
        </w:rPr>
        <w:t>dokum</w:t>
      </w:r>
      <w:r w:rsidR="005461EF">
        <w:rPr>
          <w:rFonts w:ascii="Times New Roman" w:hAnsi="Times New Roman" w:cs="Times New Roman"/>
          <w:sz w:val="24"/>
          <w:szCs w:val="24"/>
          <w:lang w:eastAsia="cs-CZ"/>
        </w:rPr>
        <w:t>ent zaevidovaný v podacím deníku</w:t>
      </w:r>
      <w:r w:rsidRPr="005A50BA">
        <w:rPr>
          <w:rFonts w:ascii="Times New Roman" w:hAnsi="Times New Roman" w:cs="Times New Roman"/>
          <w:sz w:val="24"/>
          <w:szCs w:val="24"/>
          <w:lang w:eastAsia="cs-CZ"/>
        </w:rPr>
        <w:t xml:space="preserve"> musí být označen číslem jednacím. Číslo jednací obsahuje zkratku </w:t>
      </w:r>
      <w:r w:rsidR="00ED34FC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>
        <w:rPr>
          <w:rFonts w:ascii="Times New Roman" w:hAnsi="Times New Roman" w:cs="Times New Roman"/>
          <w:sz w:val="24"/>
          <w:szCs w:val="24"/>
          <w:lang w:eastAsia="cs-CZ"/>
        </w:rPr>
        <w:t>, pořadové číslo zápisu dokumentu v</w:t>
      </w:r>
      <w:r w:rsidR="005461EF">
        <w:rPr>
          <w:rFonts w:ascii="Times New Roman" w:hAnsi="Times New Roman" w:cs="Times New Roman"/>
          <w:sz w:val="24"/>
          <w:szCs w:val="24"/>
          <w:lang w:eastAsia="cs-CZ"/>
        </w:rPr>
        <w:t> podacím deníku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označení časového </w:t>
      </w:r>
      <w:commentRangeStart w:id="15"/>
      <w:r>
        <w:rPr>
          <w:rFonts w:ascii="Times New Roman" w:hAnsi="Times New Roman" w:cs="Times New Roman"/>
          <w:sz w:val="24"/>
          <w:szCs w:val="24"/>
          <w:lang w:eastAsia="cs-CZ"/>
        </w:rPr>
        <w:t>období</w:t>
      </w:r>
      <w:commentRangeEnd w:id="15"/>
      <w:r w:rsidR="00B22AFF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5"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9439AD">
        <w:rPr>
          <w:rFonts w:ascii="Times New Roman" w:hAnsi="Times New Roman" w:cs="Times New Roman"/>
          <w:sz w:val="24"/>
          <w:szCs w:val="24"/>
          <w:lang w:eastAsia="cs-CZ"/>
        </w:rPr>
        <w:t>Časovým obdobím je obvykle příslušný kalendářní rok, v případě škol a školských zařízení může být časovým obdobím školní rok.</w:t>
      </w:r>
    </w:p>
    <w:p w14:paraId="183967A5" w14:textId="74686328" w:rsidR="004D0F5C" w:rsidRPr="004D0F5C" w:rsidRDefault="004D0F5C" w:rsidP="004D0F5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Pořadová čísla</w:t>
      </w:r>
      <w:r w:rsid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podacím deníku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 </w:t>
      </w:r>
      <w:r w:rsidR="005461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nichž je složeno číslo jednací,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tvoří číselnou řadu, která začíná číslem 1 a je složena z celých kladných čísel nepřetržitě po sobě jdoucích. Číselná řada je vedena od prvního </w:t>
      </w:r>
      <w:r w:rsidR="00943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pracovního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dne příslušného roku.</w:t>
      </w:r>
    </w:p>
    <w:p w14:paraId="6D49F364" w14:textId="77777777" w:rsidR="00763032" w:rsidRDefault="005A50BA" w:rsidP="005A50B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Dokumentu evidovanému v samostatné evidenci dokumentů </w:t>
      </w:r>
      <w:r w:rsidR="00763032">
        <w:rPr>
          <w:rFonts w:ascii="Times New Roman" w:hAnsi="Times New Roman" w:cs="Times New Roman"/>
          <w:sz w:val="24"/>
          <w:szCs w:val="24"/>
          <w:lang w:eastAsia="cs-CZ"/>
        </w:rPr>
        <w:t xml:space="preserve">se přiděluje </w:t>
      </w:r>
      <w:commentRangeStart w:id="16"/>
      <w:r w:rsidR="00763032">
        <w:rPr>
          <w:rFonts w:ascii="Times New Roman" w:hAnsi="Times New Roman" w:cs="Times New Roman"/>
          <w:sz w:val="24"/>
          <w:szCs w:val="24"/>
          <w:lang w:eastAsia="cs-CZ"/>
        </w:rPr>
        <w:t xml:space="preserve">evidenční číslo </w:t>
      </w:r>
      <w:commentRangeEnd w:id="16"/>
      <w:r w:rsidR="00B22AFF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6"/>
      </w:r>
      <w:commentRangeStart w:id="17"/>
      <w:r w:rsidR="00763032">
        <w:rPr>
          <w:rFonts w:ascii="Times New Roman" w:hAnsi="Times New Roman" w:cs="Times New Roman"/>
          <w:sz w:val="24"/>
          <w:szCs w:val="24"/>
          <w:lang w:eastAsia="cs-CZ"/>
        </w:rPr>
        <w:t>v podobě:</w:t>
      </w:r>
      <w:commentRangeEnd w:id="17"/>
      <w:r w:rsidR="00763032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7"/>
      </w:r>
    </w:p>
    <w:p w14:paraId="490B23FC" w14:textId="77777777" w:rsidR="00763032" w:rsidRDefault="00763032" w:rsidP="00ED566E">
      <w:pPr>
        <w:pStyle w:val="Odstavecseseznamem"/>
        <w:numPr>
          <w:ilvl w:val="0"/>
          <w:numId w:val="19"/>
        </w:numPr>
        <w:shd w:val="clear" w:color="auto" w:fill="FFFFFF"/>
        <w:suppressAutoHyphens/>
        <w:spacing w:after="240"/>
        <w:jc w:val="both"/>
      </w:pPr>
      <w:r>
        <w:t>pro faktury ….</w:t>
      </w:r>
    </w:p>
    <w:p w14:paraId="4B7060AC" w14:textId="77777777" w:rsidR="00763032" w:rsidRDefault="00763032" w:rsidP="00ED566E">
      <w:pPr>
        <w:pStyle w:val="Odstavecseseznamem"/>
        <w:numPr>
          <w:ilvl w:val="0"/>
          <w:numId w:val="19"/>
        </w:numPr>
        <w:shd w:val="clear" w:color="auto" w:fill="FFFFFF"/>
        <w:suppressAutoHyphens/>
        <w:spacing w:after="240"/>
        <w:jc w:val="both"/>
      </w:pPr>
      <w:r>
        <w:t>pro objednávky…..</w:t>
      </w:r>
    </w:p>
    <w:p w14:paraId="5FC89AC9" w14:textId="27F06BAB" w:rsidR="00763032" w:rsidRDefault="00763032" w:rsidP="00763032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32">
        <w:rPr>
          <w:rFonts w:ascii="Times New Roman" w:hAnsi="Times New Roman" w:cs="Times New Roman"/>
          <w:b/>
          <w:sz w:val="24"/>
          <w:szCs w:val="24"/>
        </w:rPr>
        <w:lastRenderedPageBreak/>
        <w:t>IX. Tvorba spisu</w:t>
      </w:r>
    </w:p>
    <w:p w14:paraId="2DE7010A" w14:textId="169681A2" w:rsidR="001D0AB6" w:rsidRPr="00EF6EB6" w:rsidRDefault="001B13E5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0AB6" w:rsidRPr="00EF6EB6">
        <w:rPr>
          <w:rFonts w:ascii="Times New Roman" w:hAnsi="Times New Roman" w:cs="Times New Roman"/>
          <w:sz w:val="24"/>
          <w:szCs w:val="24"/>
        </w:rPr>
        <w:t xml:space="preserve">okumenty týkající se </w:t>
      </w:r>
      <w:r>
        <w:rPr>
          <w:rFonts w:ascii="Times New Roman" w:hAnsi="Times New Roman" w:cs="Times New Roman"/>
          <w:sz w:val="24"/>
          <w:szCs w:val="24"/>
        </w:rPr>
        <w:t>jedné věci</w:t>
      </w:r>
      <w:r w:rsidR="001D0AB6"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="004D0F5C">
        <w:rPr>
          <w:rFonts w:ascii="Times New Roman" w:hAnsi="Times New Roman" w:cs="Times New Roman"/>
          <w:sz w:val="24"/>
          <w:szCs w:val="24"/>
        </w:rPr>
        <w:t>se spojují do spisu.</w:t>
      </w:r>
    </w:p>
    <w:p w14:paraId="121FA551" w14:textId="1B2D33D4" w:rsidR="001D0AB6" w:rsidRPr="00EF6EB6" w:rsidRDefault="001D0AB6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>Spis lze tvořit dvěma způsoby – spojováním dokumentů</w:t>
      </w:r>
      <w:r w:rsidR="00943E93">
        <w:rPr>
          <w:rFonts w:ascii="Times New Roman" w:hAnsi="Times New Roman" w:cs="Times New Roman"/>
          <w:sz w:val="24"/>
          <w:szCs w:val="24"/>
        </w:rPr>
        <w:t>,</w:t>
      </w:r>
      <w:r w:rsidRPr="00EF6EB6">
        <w:rPr>
          <w:rFonts w:ascii="Times New Roman" w:hAnsi="Times New Roman" w:cs="Times New Roman"/>
          <w:sz w:val="24"/>
          <w:szCs w:val="24"/>
        </w:rPr>
        <w:t xml:space="preserve"> nebo pomocí sběrného archu.</w:t>
      </w:r>
    </w:p>
    <w:p w14:paraId="6315CF3E" w14:textId="73FF2DF6" w:rsidR="00763032" w:rsidRPr="00EF6EB6" w:rsidRDefault="001D0AB6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 xml:space="preserve">Při vytváření spisu </w:t>
      </w:r>
      <w:r w:rsidR="000A35DC" w:rsidRPr="00EF6EB6">
        <w:rPr>
          <w:rFonts w:ascii="Times New Roman" w:hAnsi="Times New Roman" w:cs="Times New Roman"/>
          <w:sz w:val="24"/>
          <w:szCs w:val="24"/>
        </w:rPr>
        <w:t>pomocí spojování</w:t>
      </w:r>
      <w:r w:rsidRPr="00EF6EB6">
        <w:rPr>
          <w:rFonts w:ascii="Times New Roman" w:hAnsi="Times New Roman" w:cs="Times New Roman"/>
          <w:sz w:val="24"/>
          <w:szCs w:val="24"/>
        </w:rPr>
        <w:t xml:space="preserve"> dokumentů je nový dokument zaevidován v</w:t>
      </w:r>
      <w:r w:rsidR="00850E46">
        <w:rPr>
          <w:rFonts w:ascii="Times New Roman" w:hAnsi="Times New Roman" w:cs="Times New Roman"/>
          <w:sz w:val="24"/>
          <w:szCs w:val="24"/>
        </w:rPr>
        <w:t> podacím deníku</w:t>
      </w:r>
      <w:r w:rsidRPr="00EF6EB6">
        <w:rPr>
          <w:rFonts w:ascii="Times New Roman" w:hAnsi="Times New Roman" w:cs="Times New Roman"/>
          <w:sz w:val="24"/>
          <w:szCs w:val="24"/>
        </w:rPr>
        <w:t xml:space="preserve">, nebo v samostatné evidenci dokumentů a je mu přiděleno číslo jednací nebo evidenční číslo ze samostatné evidence dokumentů. </w:t>
      </w:r>
      <w:r w:rsidR="009C098E">
        <w:rPr>
          <w:rFonts w:ascii="Times New Roman" w:hAnsi="Times New Roman" w:cs="Times New Roman"/>
          <w:sz w:val="24"/>
          <w:szCs w:val="24"/>
        </w:rPr>
        <w:t xml:space="preserve">Další v dané věci doručený dokument se zaeviduje v evidenční pomůcce, přidělí se mu číslo jednací resp. </w:t>
      </w:r>
      <w:r w:rsidR="009C098E" w:rsidRPr="00EF6EB6">
        <w:rPr>
          <w:rFonts w:ascii="Times New Roman" w:hAnsi="Times New Roman" w:cs="Times New Roman"/>
          <w:sz w:val="24"/>
          <w:szCs w:val="24"/>
        </w:rPr>
        <w:t>evidenční číslo ze samostatné evidence dokumentů</w:t>
      </w:r>
      <w:r w:rsidR="009C098E">
        <w:rPr>
          <w:rFonts w:ascii="Times New Roman" w:hAnsi="Times New Roman" w:cs="Times New Roman"/>
          <w:sz w:val="24"/>
          <w:szCs w:val="24"/>
        </w:rPr>
        <w:t>, přičemž se v</w:t>
      </w:r>
      <w:r w:rsidR="009C098E" w:rsidRPr="00EF6EB6">
        <w:rPr>
          <w:rFonts w:ascii="Times New Roman" w:hAnsi="Times New Roman" w:cs="Times New Roman"/>
          <w:sz w:val="24"/>
          <w:szCs w:val="24"/>
        </w:rPr>
        <w:t> </w:t>
      </w:r>
      <w:r w:rsidR="000A35DC" w:rsidRPr="00EF6EB6">
        <w:rPr>
          <w:rFonts w:ascii="Times New Roman" w:hAnsi="Times New Roman" w:cs="Times New Roman"/>
          <w:sz w:val="24"/>
          <w:szCs w:val="24"/>
        </w:rPr>
        <w:t xml:space="preserve">dané </w:t>
      </w:r>
      <w:r w:rsidRPr="00EF6EB6">
        <w:rPr>
          <w:rFonts w:ascii="Times New Roman" w:hAnsi="Times New Roman" w:cs="Times New Roman"/>
          <w:sz w:val="24"/>
          <w:szCs w:val="24"/>
        </w:rPr>
        <w:t>evidenční pomůcce u př</w:t>
      </w:r>
      <w:r w:rsidR="000A35DC" w:rsidRPr="00EF6EB6">
        <w:rPr>
          <w:rFonts w:ascii="Times New Roman" w:hAnsi="Times New Roman" w:cs="Times New Roman"/>
          <w:sz w:val="24"/>
          <w:szCs w:val="24"/>
        </w:rPr>
        <w:t>edcházejícího i nového dokumentu</w:t>
      </w:r>
      <w:r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="009C098E">
        <w:rPr>
          <w:rFonts w:ascii="Times New Roman" w:hAnsi="Times New Roman" w:cs="Times New Roman"/>
          <w:sz w:val="24"/>
          <w:szCs w:val="24"/>
        </w:rPr>
        <w:t xml:space="preserve">poznamenají </w:t>
      </w:r>
      <w:r w:rsidRPr="00EF6EB6">
        <w:rPr>
          <w:rFonts w:ascii="Times New Roman" w:hAnsi="Times New Roman" w:cs="Times New Roman"/>
          <w:sz w:val="24"/>
          <w:szCs w:val="24"/>
        </w:rPr>
        <w:t xml:space="preserve">vzájemné odkazy. </w:t>
      </w:r>
      <w:r w:rsidR="000A35DC" w:rsidRPr="00EF6EB6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9C098E">
        <w:rPr>
          <w:rFonts w:ascii="Times New Roman" w:hAnsi="Times New Roman" w:cs="Times New Roman"/>
          <w:sz w:val="24"/>
          <w:szCs w:val="24"/>
        </w:rPr>
        <w:t>takto vzniklého</w:t>
      </w:r>
      <w:r w:rsidR="009C098E"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="000A35DC" w:rsidRPr="00EF6EB6">
        <w:rPr>
          <w:rFonts w:ascii="Times New Roman" w:hAnsi="Times New Roman" w:cs="Times New Roman"/>
          <w:sz w:val="24"/>
          <w:szCs w:val="24"/>
        </w:rPr>
        <w:t>spisu je pak soupis vložených dokumentů s jejich čísly jednacími nebo evidenčními čísly ze samostatné evidence dokumentů.</w:t>
      </w:r>
    </w:p>
    <w:p w14:paraId="56BC6DEA" w14:textId="1F9338AB" w:rsidR="000A35DC" w:rsidRPr="00EF6EB6" w:rsidRDefault="000A35DC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>Při tvorbě spisu sběrným archem se v</w:t>
      </w:r>
      <w:r w:rsidR="00850E46">
        <w:rPr>
          <w:rFonts w:ascii="Times New Roman" w:hAnsi="Times New Roman" w:cs="Times New Roman"/>
          <w:sz w:val="24"/>
          <w:szCs w:val="24"/>
        </w:rPr>
        <w:t> podacím deníku</w:t>
      </w:r>
      <w:r w:rsidRPr="00EF6EB6">
        <w:rPr>
          <w:rFonts w:ascii="Times New Roman" w:hAnsi="Times New Roman" w:cs="Times New Roman"/>
          <w:sz w:val="24"/>
          <w:szCs w:val="24"/>
        </w:rPr>
        <w:t xml:space="preserve"> nebo v samostatné evidenci dokumentů zaeviduje iniciační dokument, na jehož základě je založen spis. Iniciační dokument je zároveň zaevidován ve sběrném archu jako první dokument v</w:t>
      </w:r>
      <w:r w:rsidR="009C098E">
        <w:rPr>
          <w:rFonts w:ascii="Times New Roman" w:hAnsi="Times New Roman" w:cs="Times New Roman"/>
          <w:sz w:val="24"/>
          <w:szCs w:val="24"/>
        </w:rPr>
        <w:t> </w:t>
      </w:r>
      <w:r w:rsidRPr="00EF6EB6">
        <w:rPr>
          <w:rFonts w:ascii="Times New Roman" w:hAnsi="Times New Roman" w:cs="Times New Roman"/>
          <w:sz w:val="24"/>
          <w:szCs w:val="24"/>
        </w:rPr>
        <w:t>pořadí</w:t>
      </w:r>
      <w:r w:rsidR="009C098E">
        <w:rPr>
          <w:rFonts w:ascii="Times New Roman" w:hAnsi="Times New Roman" w:cs="Times New Roman"/>
          <w:sz w:val="24"/>
          <w:szCs w:val="24"/>
        </w:rPr>
        <w:t xml:space="preserve"> (</w:t>
      </w:r>
      <w:r w:rsidR="00CC5527">
        <w:rPr>
          <w:rFonts w:ascii="Times New Roman" w:hAnsi="Times New Roman" w:cs="Times New Roman"/>
          <w:sz w:val="24"/>
          <w:szCs w:val="24"/>
        </w:rPr>
        <w:t xml:space="preserve">tzn. pod </w:t>
      </w:r>
      <w:r w:rsidR="009C098E">
        <w:rPr>
          <w:rFonts w:ascii="Times New Roman" w:hAnsi="Times New Roman" w:cs="Times New Roman"/>
          <w:sz w:val="24"/>
          <w:szCs w:val="24"/>
        </w:rPr>
        <w:t>pořadovým číslem „jedna“)</w:t>
      </w:r>
      <w:r w:rsidRPr="00EF6EB6">
        <w:rPr>
          <w:rFonts w:ascii="Times New Roman" w:hAnsi="Times New Roman" w:cs="Times New Roman"/>
          <w:sz w:val="24"/>
          <w:szCs w:val="24"/>
        </w:rPr>
        <w:t xml:space="preserve">. Následující dokumenty spisu se již evidují pouze </w:t>
      </w:r>
      <w:r w:rsidR="004D0F5C">
        <w:rPr>
          <w:rFonts w:ascii="Times New Roman" w:hAnsi="Times New Roman" w:cs="Times New Roman"/>
          <w:sz w:val="24"/>
          <w:szCs w:val="24"/>
        </w:rPr>
        <w:t>ve sběrném archu</w:t>
      </w:r>
      <w:r w:rsidR="00B22AFF">
        <w:rPr>
          <w:rFonts w:ascii="Times New Roman" w:hAnsi="Times New Roman" w:cs="Times New Roman"/>
          <w:sz w:val="24"/>
          <w:szCs w:val="24"/>
        </w:rPr>
        <w:t xml:space="preserve"> a to postupně pod pořadovými čísly tak, jak byly do sběrného archu vkládány.</w:t>
      </w:r>
      <w:r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="00CA01B0" w:rsidRPr="00EF6EB6">
        <w:rPr>
          <w:rFonts w:ascii="Times New Roman" w:hAnsi="Times New Roman" w:cs="Times New Roman"/>
          <w:sz w:val="24"/>
          <w:szCs w:val="24"/>
        </w:rPr>
        <w:t xml:space="preserve">Sběrný arch je </w:t>
      </w:r>
      <w:r w:rsidR="00CC5527">
        <w:rPr>
          <w:rFonts w:ascii="Times New Roman" w:hAnsi="Times New Roman" w:cs="Times New Roman"/>
          <w:sz w:val="24"/>
          <w:szCs w:val="24"/>
        </w:rPr>
        <w:t xml:space="preserve">vždy </w:t>
      </w:r>
      <w:r w:rsidR="00CA01B0" w:rsidRPr="00EF6EB6">
        <w:rPr>
          <w:rFonts w:ascii="Times New Roman" w:hAnsi="Times New Roman" w:cs="Times New Roman"/>
          <w:sz w:val="24"/>
          <w:szCs w:val="24"/>
        </w:rPr>
        <w:t xml:space="preserve">součástí spisu. </w:t>
      </w:r>
    </w:p>
    <w:p w14:paraId="15D19588" w14:textId="1BCF9AD7" w:rsidR="000A35DC" w:rsidRDefault="00850E46" w:rsidP="00EF6EB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obálce spisu</w:t>
      </w:r>
      <w:r w:rsidR="00CA01B0" w:rsidRPr="00EF6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vedou </w:t>
      </w:r>
      <w:r w:rsidR="00EF6EB6" w:rsidRPr="00EF6EB6">
        <w:rPr>
          <w:rFonts w:ascii="Times New Roman" w:hAnsi="Times New Roman" w:cs="Times New Roman"/>
          <w:sz w:val="24"/>
          <w:szCs w:val="24"/>
        </w:rPr>
        <w:t>ú</w:t>
      </w:r>
      <w:r w:rsidR="00CA01B0" w:rsidRPr="00EF6EB6">
        <w:rPr>
          <w:rFonts w:ascii="Times New Roman" w:hAnsi="Times New Roman" w:cs="Times New Roman"/>
          <w:sz w:val="24"/>
          <w:szCs w:val="24"/>
        </w:rPr>
        <w:t>daje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F76F8">
        <w:rPr>
          <w:rFonts w:ascii="Times New Roman" w:hAnsi="Times New Roman" w:cs="Times New Roman"/>
          <w:sz w:val="24"/>
          <w:szCs w:val="24"/>
        </w:rPr>
        <w:t xml:space="preserve">obsahu </w:t>
      </w:r>
      <w:r>
        <w:rPr>
          <w:rFonts w:ascii="Times New Roman" w:hAnsi="Times New Roman" w:cs="Times New Roman"/>
          <w:sz w:val="24"/>
          <w:szCs w:val="24"/>
        </w:rPr>
        <w:t>spisu</w:t>
      </w:r>
      <w:r w:rsidR="00CA01B0" w:rsidRPr="00EF6EB6">
        <w:rPr>
          <w:rFonts w:ascii="Times New Roman" w:hAnsi="Times New Roman" w:cs="Times New Roman"/>
          <w:sz w:val="24"/>
          <w:szCs w:val="24"/>
        </w:rPr>
        <w:t xml:space="preserve"> v</w:t>
      </w:r>
      <w:r w:rsidR="00B10D2D">
        <w:rPr>
          <w:rFonts w:ascii="Times New Roman" w:hAnsi="Times New Roman" w:cs="Times New Roman"/>
          <w:sz w:val="24"/>
          <w:szCs w:val="24"/>
        </w:rPr>
        <w:t> </w:t>
      </w:r>
      <w:r w:rsidR="00CA01B0" w:rsidRPr="00EF6EB6">
        <w:rPr>
          <w:rFonts w:ascii="Times New Roman" w:hAnsi="Times New Roman" w:cs="Times New Roman"/>
          <w:sz w:val="24"/>
          <w:szCs w:val="24"/>
        </w:rPr>
        <w:t>rozsahu</w:t>
      </w:r>
      <w:r w:rsidR="00B10D2D">
        <w:rPr>
          <w:rFonts w:ascii="Times New Roman" w:hAnsi="Times New Roman" w:cs="Times New Roman"/>
          <w:sz w:val="24"/>
          <w:szCs w:val="24"/>
        </w:rPr>
        <w:t>:</w:t>
      </w:r>
    </w:p>
    <w:p w14:paraId="7C85E83A" w14:textId="77777777" w:rsidR="00B10D2D" w:rsidRPr="00EF6EB6" w:rsidRDefault="00B10D2D" w:rsidP="00EF6EB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24EFC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</w:t>
      </w:r>
      <w:r w:rsidR="00CA01B0" w:rsidRPr="00EF6EB6">
        <w:t>tručný obsah spisu,</w:t>
      </w:r>
    </w:p>
    <w:p w14:paraId="6A7CE572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</w:t>
      </w:r>
      <w:r w:rsidR="00CA01B0" w:rsidRPr="00EF6EB6">
        <w:t>pisová značka spisu,</w:t>
      </w:r>
    </w:p>
    <w:p w14:paraId="547B46B1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d</w:t>
      </w:r>
      <w:r w:rsidR="00CA01B0" w:rsidRPr="00EF6EB6">
        <w:t>atum založení spisu,</w:t>
      </w:r>
    </w:p>
    <w:p w14:paraId="1853CCF2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d</w:t>
      </w:r>
      <w:r w:rsidR="00CA01B0" w:rsidRPr="00EF6EB6">
        <w:t>atum uzavření spisu,</w:t>
      </w:r>
    </w:p>
    <w:p w14:paraId="61EA0ED1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</w:t>
      </w:r>
      <w:r w:rsidR="00CA01B0" w:rsidRPr="00EF6EB6">
        <w:t>pisový znak spisu,</w:t>
      </w:r>
    </w:p>
    <w:p w14:paraId="6B475CE3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</w:t>
      </w:r>
      <w:r w:rsidR="00CA01B0" w:rsidRPr="00EF6EB6">
        <w:t>kartační režim spisu,</w:t>
      </w:r>
    </w:p>
    <w:p w14:paraId="2BC35F10" w14:textId="382AECD6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ú</w:t>
      </w:r>
      <w:r w:rsidR="00CA01B0" w:rsidRPr="00EF6EB6">
        <w:t xml:space="preserve">daje o </w:t>
      </w:r>
      <w:r w:rsidR="00515BA2">
        <w:t>složení</w:t>
      </w:r>
      <w:r w:rsidR="00CA01B0" w:rsidRPr="00EF6EB6">
        <w:t xml:space="preserve"> spisu</w:t>
      </w:r>
      <w:r w:rsidRPr="00EF6EB6">
        <w:t xml:space="preserve"> (počet </w:t>
      </w:r>
      <w:r w:rsidR="00515BA2">
        <w:t>vložených</w:t>
      </w:r>
      <w:r w:rsidRPr="00EF6EB6">
        <w:t xml:space="preserve"> listů dokumentů tvořících spis, popřípadě svazků příloh dokumentů tvořících spis)</w:t>
      </w:r>
      <w:r w:rsidR="00B10D2D">
        <w:t>.</w:t>
      </w:r>
    </w:p>
    <w:p w14:paraId="0122A030" w14:textId="7058A450" w:rsidR="00EF6EB6" w:rsidRPr="00EF6EB6" w:rsidRDefault="00EF6EB6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commentRangeStart w:id="18"/>
      <w:r w:rsidRPr="00EF6EB6">
        <w:rPr>
          <w:rFonts w:ascii="Times New Roman" w:hAnsi="Times New Roman" w:cs="Times New Roman"/>
          <w:sz w:val="24"/>
          <w:szCs w:val="24"/>
        </w:rPr>
        <w:t>Spis je označen</w:t>
      </w:r>
      <w:r w:rsidR="00B22AFF">
        <w:rPr>
          <w:rFonts w:ascii="Times New Roman" w:hAnsi="Times New Roman" w:cs="Times New Roman"/>
          <w:sz w:val="24"/>
          <w:szCs w:val="24"/>
        </w:rPr>
        <w:t xml:space="preserve"> zpravidla</w:t>
      </w:r>
      <w:r w:rsidRPr="00EF6EB6">
        <w:rPr>
          <w:rFonts w:ascii="Times New Roman" w:hAnsi="Times New Roman" w:cs="Times New Roman"/>
          <w:sz w:val="24"/>
          <w:szCs w:val="24"/>
        </w:rPr>
        <w:t xml:space="preserve"> spisovou značkou</w:t>
      </w:r>
      <w:r w:rsidR="00A17DFB">
        <w:rPr>
          <w:rFonts w:ascii="Times New Roman" w:hAnsi="Times New Roman" w:cs="Times New Roman"/>
          <w:sz w:val="24"/>
          <w:szCs w:val="24"/>
        </w:rPr>
        <w:t xml:space="preserve"> (někdy se užívá též termín „číslo jednací spisu“)</w:t>
      </w:r>
      <w:r w:rsidRPr="00EF6EB6">
        <w:rPr>
          <w:rFonts w:ascii="Times New Roman" w:hAnsi="Times New Roman" w:cs="Times New Roman"/>
          <w:sz w:val="24"/>
          <w:szCs w:val="24"/>
        </w:rPr>
        <w:t>. Spisová značka je tvořena v p</w:t>
      </w:r>
      <w:r w:rsidR="00A07E57">
        <w:rPr>
          <w:rFonts w:ascii="Times New Roman" w:hAnsi="Times New Roman" w:cs="Times New Roman"/>
          <w:sz w:val="24"/>
          <w:szCs w:val="24"/>
        </w:rPr>
        <w:t xml:space="preserve">řípadě </w:t>
      </w:r>
      <w:r w:rsidR="00A17DFB">
        <w:rPr>
          <w:rFonts w:ascii="Times New Roman" w:hAnsi="Times New Roman" w:cs="Times New Roman"/>
          <w:sz w:val="24"/>
          <w:szCs w:val="24"/>
        </w:rPr>
        <w:t xml:space="preserve">tvorby spisu </w:t>
      </w:r>
      <w:r w:rsidR="00A07E57">
        <w:rPr>
          <w:rFonts w:ascii="Times New Roman" w:hAnsi="Times New Roman" w:cs="Times New Roman"/>
          <w:sz w:val="24"/>
          <w:szCs w:val="24"/>
        </w:rPr>
        <w:t>spojování</w:t>
      </w:r>
      <w:r w:rsidR="00A17DFB">
        <w:rPr>
          <w:rFonts w:ascii="Times New Roman" w:hAnsi="Times New Roman" w:cs="Times New Roman"/>
          <w:sz w:val="24"/>
          <w:szCs w:val="24"/>
        </w:rPr>
        <w:t>m</w:t>
      </w:r>
      <w:r w:rsidR="00A07E57">
        <w:rPr>
          <w:rFonts w:ascii="Times New Roman" w:hAnsi="Times New Roman" w:cs="Times New Roman"/>
          <w:sz w:val="24"/>
          <w:szCs w:val="24"/>
        </w:rPr>
        <w:t xml:space="preserve"> dokumentů číslem</w:t>
      </w:r>
      <w:r w:rsidRPr="00EF6EB6">
        <w:rPr>
          <w:rFonts w:ascii="Times New Roman" w:hAnsi="Times New Roman" w:cs="Times New Roman"/>
          <w:sz w:val="24"/>
          <w:szCs w:val="24"/>
        </w:rPr>
        <w:t xml:space="preserve"> jednací</w:t>
      </w:r>
      <w:r w:rsidR="00A07E57">
        <w:rPr>
          <w:rFonts w:ascii="Times New Roman" w:hAnsi="Times New Roman" w:cs="Times New Roman"/>
          <w:sz w:val="24"/>
          <w:szCs w:val="24"/>
        </w:rPr>
        <w:t>m</w:t>
      </w:r>
      <w:r w:rsidRPr="00EF6EB6">
        <w:rPr>
          <w:rFonts w:ascii="Times New Roman" w:hAnsi="Times New Roman" w:cs="Times New Roman"/>
          <w:sz w:val="24"/>
          <w:szCs w:val="24"/>
        </w:rPr>
        <w:t xml:space="preserve"> nebo evidenční</w:t>
      </w:r>
      <w:r w:rsidR="00A07E57">
        <w:rPr>
          <w:rFonts w:ascii="Times New Roman" w:hAnsi="Times New Roman" w:cs="Times New Roman"/>
          <w:sz w:val="24"/>
          <w:szCs w:val="24"/>
        </w:rPr>
        <w:t>m číslem</w:t>
      </w:r>
      <w:r w:rsidRPr="00EF6EB6">
        <w:rPr>
          <w:rFonts w:ascii="Times New Roman" w:hAnsi="Times New Roman" w:cs="Times New Roman"/>
          <w:sz w:val="24"/>
          <w:szCs w:val="24"/>
        </w:rPr>
        <w:t xml:space="preserve"> ze samostatné evidence dokumentů prvního</w:t>
      </w:r>
      <w:r w:rsidR="00A17DFB">
        <w:rPr>
          <w:rFonts w:ascii="Times New Roman" w:hAnsi="Times New Roman" w:cs="Times New Roman"/>
          <w:sz w:val="24"/>
          <w:szCs w:val="24"/>
        </w:rPr>
        <w:t xml:space="preserve"> (</w:t>
      </w:r>
      <w:r w:rsidR="00A75EF5">
        <w:rPr>
          <w:rFonts w:ascii="Times New Roman" w:hAnsi="Times New Roman" w:cs="Times New Roman"/>
          <w:sz w:val="24"/>
          <w:szCs w:val="24"/>
        </w:rPr>
        <w:t>iniciačního</w:t>
      </w:r>
      <w:r w:rsidR="00A17DFB">
        <w:rPr>
          <w:rFonts w:ascii="Times New Roman" w:hAnsi="Times New Roman" w:cs="Times New Roman"/>
          <w:sz w:val="24"/>
          <w:szCs w:val="24"/>
        </w:rPr>
        <w:t>)</w:t>
      </w:r>
      <w:r w:rsidR="00A75EF5">
        <w:rPr>
          <w:rFonts w:ascii="Times New Roman" w:hAnsi="Times New Roman" w:cs="Times New Roman"/>
          <w:sz w:val="24"/>
          <w:szCs w:val="24"/>
        </w:rPr>
        <w:t>,</w:t>
      </w:r>
      <w:r w:rsidRPr="00EF6EB6">
        <w:rPr>
          <w:rFonts w:ascii="Times New Roman" w:hAnsi="Times New Roman" w:cs="Times New Roman"/>
          <w:sz w:val="24"/>
          <w:szCs w:val="24"/>
        </w:rPr>
        <w:t xml:space="preserve"> nebo posledního evidovaného dokumentu. V případě tvorby spisu pomocí sběrného archu je spisová značka tvořena číslem jednacím </w:t>
      </w:r>
      <w:r w:rsidR="00BD28F6">
        <w:rPr>
          <w:rFonts w:ascii="Times New Roman" w:hAnsi="Times New Roman" w:cs="Times New Roman"/>
          <w:sz w:val="24"/>
          <w:szCs w:val="24"/>
        </w:rPr>
        <w:t xml:space="preserve">(resp. </w:t>
      </w:r>
      <w:r w:rsidRPr="00EF6EB6">
        <w:rPr>
          <w:rFonts w:ascii="Times New Roman" w:hAnsi="Times New Roman" w:cs="Times New Roman"/>
          <w:sz w:val="24"/>
          <w:szCs w:val="24"/>
        </w:rPr>
        <w:t>evidenčním číslem ze samostatné evidence dokumentů</w:t>
      </w:r>
      <w:r w:rsidR="00BD28F6">
        <w:rPr>
          <w:rFonts w:ascii="Times New Roman" w:hAnsi="Times New Roman" w:cs="Times New Roman"/>
          <w:sz w:val="24"/>
          <w:szCs w:val="24"/>
        </w:rPr>
        <w:t>)</w:t>
      </w:r>
      <w:r w:rsidRPr="00EF6EB6">
        <w:rPr>
          <w:rFonts w:ascii="Times New Roman" w:hAnsi="Times New Roman" w:cs="Times New Roman"/>
          <w:sz w:val="24"/>
          <w:szCs w:val="24"/>
        </w:rPr>
        <w:t xml:space="preserve"> iniciačního dokumentu bez pořadového čísla zápisu tohoto dokumentu ve sběrném archu</w:t>
      </w:r>
      <w:commentRangeEnd w:id="18"/>
      <w:r w:rsidR="00A07E57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8"/>
      </w:r>
      <w:r w:rsidRPr="00EF6EB6">
        <w:rPr>
          <w:rFonts w:ascii="Times New Roman" w:hAnsi="Times New Roman" w:cs="Times New Roman"/>
          <w:sz w:val="24"/>
          <w:szCs w:val="24"/>
        </w:rPr>
        <w:t>.</w:t>
      </w:r>
    </w:p>
    <w:p w14:paraId="28680DD5" w14:textId="37E64280" w:rsidR="00EF6EB6" w:rsidRPr="00F23088" w:rsidRDefault="00A07E57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E57">
        <w:rPr>
          <w:rFonts w:ascii="Times New Roman" w:hAnsi="Times New Roman" w:cs="Times New Roman"/>
          <w:sz w:val="24"/>
          <w:szCs w:val="24"/>
        </w:rPr>
        <w:t>Součástí vyřízeného spisu je záznam o jeho vyřízení a dokument, kterým byl spis vyřízen, pokud jím byl vyřizován.</w:t>
      </w:r>
      <w:r w:rsidR="00C551B0" w:rsidRPr="00C551B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551B0"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Pokud byl spis vyřízen jinak, než listinným dokumentem, vyhotoví se a do spisu vloží „záznam o vyřízení“, případně se na obálku spisu poznamená „na vědomí“.</w:t>
      </w:r>
    </w:p>
    <w:p w14:paraId="3AE7674B" w14:textId="77777777" w:rsidR="00A07E57" w:rsidRDefault="00A07E57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07E57">
        <w:rPr>
          <w:rFonts w:ascii="Times New Roman" w:hAnsi="Times New Roman" w:cs="Times New Roman"/>
          <w:sz w:val="24"/>
          <w:szCs w:val="24"/>
        </w:rPr>
        <w:t>Dokumenty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A07E57">
        <w:rPr>
          <w:rFonts w:ascii="Times New Roman" w:hAnsi="Times New Roman" w:cs="Times New Roman"/>
          <w:sz w:val="24"/>
          <w:szCs w:val="24"/>
        </w:rPr>
        <w:t xml:space="preserve"> podobě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A07E57">
        <w:rPr>
          <w:rFonts w:ascii="Times New Roman" w:hAnsi="Times New Roman" w:cs="Times New Roman"/>
          <w:sz w:val="24"/>
          <w:szCs w:val="24"/>
        </w:rPr>
        <w:t xml:space="preserve">ve spisu </w:t>
      </w:r>
      <w:r>
        <w:rPr>
          <w:rFonts w:ascii="Times New Roman" w:hAnsi="Times New Roman" w:cs="Times New Roman"/>
          <w:sz w:val="24"/>
          <w:szCs w:val="24"/>
        </w:rPr>
        <w:t xml:space="preserve">uspořádány chronologicky, a </w:t>
      </w:r>
      <w:commentRangeStart w:id="19"/>
      <w:r w:rsidRPr="00D43FDA">
        <w:rPr>
          <w:rFonts w:ascii="Times New Roman" w:hAnsi="Times New Roman" w:cs="Times New Roman"/>
          <w:color w:val="FF0000"/>
          <w:sz w:val="24"/>
          <w:szCs w:val="24"/>
        </w:rPr>
        <w:t>to vzestupně nebo sestupně.</w:t>
      </w:r>
      <w:r w:rsidRPr="00A07E5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9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19"/>
      </w:r>
    </w:p>
    <w:p w14:paraId="5A726F17" w14:textId="77777777" w:rsidR="00A07E57" w:rsidRDefault="00A07E57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Dokumenty a spisy věcných skupin, u kterých je to vyznačeno ve spisovém a skartačním plánu, se ukládají </w:t>
      </w:r>
      <w:commentRangeStart w:id="20"/>
      <w:r>
        <w:rPr>
          <w:rFonts w:ascii="Times New Roman" w:hAnsi="Times New Roman" w:cs="Times New Roman"/>
          <w:sz w:val="24"/>
          <w:szCs w:val="24"/>
        </w:rPr>
        <w:t>v typovém spisu</w:t>
      </w:r>
      <w:commentRangeEnd w:id="20"/>
      <w:r w:rsidR="00B22AFF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0"/>
      </w:r>
      <w:r>
        <w:rPr>
          <w:rFonts w:ascii="Times New Roman" w:hAnsi="Times New Roman" w:cs="Times New Roman"/>
          <w:sz w:val="24"/>
          <w:szCs w:val="24"/>
        </w:rPr>
        <w:t>. Typový spis je označen názvem nebo jménem, popřípadě dalšími identifikačními údaji.</w:t>
      </w:r>
    </w:p>
    <w:p w14:paraId="14F855C3" w14:textId="38B50F67" w:rsidR="009C48A8" w:rsidRDefault="00BD28F6" w:rsidP="00015711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nesprávně zaevidova</w:t>
      </w:r>
      <w:r w:rsidR="00015711">
        <w:rPr>
          <w:rFonts w:ascii="Times New Roman" w:hAnsi="Times New Roman" w:cs="Times New Roman"/>
          <w:sz w:val="24"/>
          <w:szCs w:val="24"/>
        </w:rPr>
        <w:t xml:space="preserve">ného dokumentu tzn., </w:t>
      </w:r>
      <w:r w:rsidR="0084084E">
        <w:rPr>
          <w:rFonts w:ascii="Times New Roman" w:hAnsi="Times New Roman" w:cs="Times New Roman"/>
          <w:sz w:val="24"/>
          <w:szCs w:val="24"/>
        </w:rPr>
        <w:t xml:space="preserve">vzniká-li potřeba </w:t>
      </w:r>
      <w:r w:rsidR="00A07E57">
        <w:rPr>
          <w:rFonts w:ascii="Times New Roman" w:hAnsi="Times New Roman" w:cs="Times New Roman"/>
          <w:sz w:val="24"/>
          <w:szCs w:val="24"/>
        </w:rPr>
        <w:t>dokument přeevidov</w:t>
      </w:r>
      <w:r w:rsidR="0084084E">
        <w:rPr>
          <w:rFonts w:ascii="Times New Roman" w:hAnsi="Times New Roman" w:cs="Times New Roman"/>
          <w:sz w:val="24"/>
          <w:szCs w:val="24"/>
        </w:rPr>
        <w:t>at</w:t>
      </w:r>
      <w:r w:rsidR="00A07E57">
        <w:rPr>
          <w:rFonts w:ascii="Times New Roman" w:hAnsi="Times New Roman" w:cs="Times New Roman"/>
          <w:sz w:val="24"/>
          <w:szCs w:val="24"/>
        </w:rPr>
        <w:t xml:space="preserve"> </w:t>
      </w:r>
      <w:r w:rsidR="0084084E">
        <w:rPr>
          <w:rFonts w:ascii="Times New Roman" w:hAnsi="Times New Roman" w:cs="Times New Roman"/>
          <w:sz w:val="24"/>
          <w:szCs w:val="24"/>
        </w:rPr>
        <w:t xml:space="preserve">např. </w:t>
      </w:r>
      <w:r w:rsidR="00A07E57">
        <w:rPr>
          <w:rFonts w:ascii="Times New Roman" w:hAnsi="Times New Roman" w:cs="Times New Roman"/>
          <w:sz w:val="24"/>
          <w:szCs w:val="24"/>
        </w:rPr>
        <w:t xml:space="preserve">do samostatné evidence dokumentů, </w:t>
      </w:r>
      <w:r w:rsidR="0084084E">
        <w:rPr>
          <w:rFonts w:ascii="Times New Roman" w:hAnsi="Times New Roman" w:cs="Times New Roman"/>
          <w:sz w:val="24"/>
          <w:szCs w:val="24"/>
        </w:rPr>
        <w:t xml:space="preserve">zaeviduje </w:t>
      </w:r>
      <w:r w:rsidR="00A07E57">
        <w:rPr>
          <w:rFonts w:ascii="Times New Roman" w:hAnsi="Times New Roman" w:cs="Times New Roman"/>
          <w:sz w:val="24"/>
          <w:szCs w:val="24"/>
        </w:rPr>
        <w:t xml:space="preserve">se </w:t>
      </w:r>
      <w:r w:rsidR="0084084E">
        <w:rPr>
          <w:rFonts w:ascii="Times New Roman" w:hAnsi="Times New Roman" w:cs="Times New Roman"/>
          <w:sz w:val="24"/>
          <w:szCs w:val="24"/>
        </w:rPr>
        <w:t xml:space="preserve">dokument nově </w:t>
      </w:r>
      <w:r w:rsidR="00A07E57">
        <w:rPr>
          <w:rFonts w:ascii="Times New Roman" w:hAnsi="Times New Roman" w:cs="Times New Roman"/>
          <w:sz w:val="24"/>
          <w:szCs w:val="24"/>
        </w:rPr>
        <w:t>do samostatné evidence a v</w:t>
      </w:r>
      <w:r w:rsidR="0084084E">
        <w:rPr>
          <w:rFonts w:ascii="Times New Roman" w:hAnsi="Times New Roman" w:cs="Times New Roman"/>
          <w:sz w:val="24"/>
          <w:szCs w:val="24"/>
        </w:rPr>
        <w:t> </w:t>
      </w:r>
      <w:r w:rsidR="00A07E57">
        <w:rPr>
          <w:rFonts w:ascii="Times New Roman" w:hAnsi="Times New Roman" w:cs="Times New Roman"/>
          <w:sz w:val="24"/>
          <w:szCs w:val="24"/>
        </w:rPr>
        <w:t>evidenci</w:t>
      </w:r>
      <w:r w:rsidR="0084084E">
        <w:rPr>
          <w:rFonts w:ascii="Times New Roman" w:hAnsi="Times New Roman" w:cs="Times New Roman"/>
          <w:sz w:val="24"/>
          <w:szCs w:val="24"/>
        </w:rPr>
        <w:t>, ve které byl zaevidován původně,</w:t>
      </w:r>
      <w:r w:rsidR="00A07E57">
        <w:rPr>
          <w:rFonts w:ascii="Times New Roman" w:hAnsi="Times New Roman" w:cs="Times New Roman"/>
          <w:sz w:val="24"/>
          <w:szCs w:val="24"/>
        </w:rPr>
        <w:t xml:space="preserve"> se uvede</w:t>
      </w:r>
      <w:r w:rsidR="00A32365">
        <w:rPr>
          <w:rFonts w:ascii="Times New Roman" w:hAnsi="Times New Roman" w:cs="Times New Roman"/>
          <w:sz w:val="24"/>
          <w:szCs w:val="24"/>
        </w:rPr>
        <w:t xml:space="preserve"> odkaz na nové evidenční číslo.</w:t>
      </w:r>
    </w:p>
    <w:p w14:paraId="151CC2B4" w14:textId="77777777" w:rsidR="00015711" w:rsidRPr="00A32365" w:rsidRDefault="00015711" w:rsidP="00015711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ED064" w14:textId="77777777" w:rsidR="00A07E57" w:rsidRDefault="00A07E57" w:rsidP="00A07E57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57">
        <w:rPr>
          <w:rFonts w:ascii="Times New Roman" w:hAnsi="Times New Roman" w:cs="Times New Roman"/>
          <w:b/>
          <w:sz w:val="24"/>
          <w:szCs w:val="24"/>
        </w:rPr>
        <w:t>X. Rozdělování a oběh dokumentů</w:t>
      </w:r>
    </w:p>
    <w:p w14:paraId="6B8D48CB" w14:textId="502EE55E" w:rsidR="00B27FFC" w:rsidRPr="00A07E57" w:rsidRDefault="00B27FFC" w:rsidP="00B27FFC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FC">
        <w:rPr>
          <w:rFonts w:ascii="Times New Roman" w:hAnsi="Times New Roman" w:cs="Times New Roman"/>
          <w:sz w:val="24"/>
          <w:szCs w:val="24"/>
        </w:rPr>
        <w:t xml:space="preserve">Všechny dokumenty se po </w:t>
      </w:r>
      <w:r w:rsidR="00B22AFF">
        <w:rPr>
          <w:rFonts w:ascii="Times New Roman" w:hAnsi="Times New Roman" w:cs="Times New Roman"/>
          <w:sz w:val="24"/>
          <w:szCs w:val="24"/>
        </w:rPr>
        <w:t>zaevidování</w:t>
      </w:r>
      <w:r w:rsidRPr="00B27FFC">
        <w:rPr>
          <w:rFonts w:ascii="Times New Roman" w:hAnsi="Times New Roman" w:cs="Times New Roman"/>
          <w:sz w:val="24"/>
          <w:szCs w:val="24"/>
        </w:rPr>
        <w:t xml:space="preserve"> v podatelně předají příslušnému zpracovateli </w:t>
      </w:r>
      <w:commentRangeStart w:id="21"/>
      <w:r w:rsidRPr="00D43FDA">
        <w:rPr>
          <w:rFonts w:ascii="Times New Roman" w:hAnsi="Times New Roman" w:cs="Times New Roman"/>
          <w:color w:val="FF0000"/>
          <w:sz w:val="24"/>
          <w:szCs w:val="24"/>
        </w:rPr>
        <w:t>nebo útvaru</w:t>
      </w:r>
      <w:commentRangeEnd w:id="21"/>
      <w:r w:rsidRPr="00D43FDA">
        <w:rPr>
          <w:rStyle w:val="Odkaznakoment"/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commentReference w:id="21"/>
      </w:r>
      <w:r w:rsidRPr="00B10D2D">
        <w:rPr>
          <w:rFonts w:ascii="Times New Roman" w:hAnsi="Times New Roman" w:cs="Times New Roman"/>
          <w:sz w:val="24"/>
          <w:szCs w:val="24"/>
        </w:rPr>
        <w:t xml:space="preserve">. </w:t>
      </w:r>
      <w:r w:rsidRPr="00B27FFC">
        <w:rPr>
          <w:rFonts w:ascii="Times New Roman" w:hAnsi="Times New Roman" w:cs="Times New Roman"/>
          <w:sz w:val="24"/>
          <w:szCs w:val="24"/>
        </w:rPr>
        <w:t xml:space="preserve">Pokud dojde k chybnému předání, zpracovatel nebo </w:t>
      </w:r>
      <w:commentRangeStart w:id="22"/>
      <w:r w:rsidRPr="00D43FDA">
        <w:rPr>
          <w:rFonts w:ascii="Times New Roman" w:hAnsi="Times New Roman" w:cs="Times New Roman"/>
          <w:color w:val="FF0000"/>
          <w:sz w:val="24"/>
          <w:szCs w:val="24"/>
        </w:rPr>
        <w:t>útvar</w:t>
      </w:r>
      <w:commentRangeEnd w:id="22"/>
      <w:r w:rsidRPr="00D43FDA">
        <w:rPr>
          <w:rStyle w:val="Odkaznakoment"/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commentReference w:id="22"/>
      </w:r>
      <w:r w:rsidRPr="00B27FFC">
        <w:rPr>
          <w:rFonts w:ascii="Times New Roman" w:hAnsi="Times New Roman" w:cs="Times New Roman"/>
          <w:sz w:val="24"/>
          <w:szCs w:val="24"/>
        </w:rPr>
        <w:t xml:space="preserve"> dokument neprodleně postoupí příslušnému </w:t>
      </w:r>
      <w:commentRangeStart w:id="23"/>
      <w:r w:rsidRPr="00D43FDA">
        <w:rPr>
          <w:rFonts w:ascii="Times New Roman" w:hAnsi="Times New Roman" w:cs="Times New Roman"/>
          <w:color w:val="FF0000"/>
          <w:sz w:val="24"/>
          <w:szCs w:val="24"/>
        </w:rPr>
        <w:t>útvaru</w:t>
      </w:r>
      <w:commentRangeEnd w:id="23"/>
      <w:r w:rsidRPr="00D43FDA">
        <w:rPr>
          <w:rStyle w:val="Odkaznakoment"/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commentReference w:id="23"/>
      </w:r>
      <w:r w:rsidRPr="00B27FFC">
        <w:rPr>
          <w:rFonts w:ascii="Times New Roman" w:hAnsi="Times New Roman" w:cs="Times New Roman"/>
          <w:sz w:val="24"/>
          <w:szCs w:val="24"/>
        </w:rPr>
        <w:t xml:space="preserve"> nebo zpracovateli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62E83FE" w14:textId="77777777" w:rsidR="00EF6EB6" w:rsidRPr="00C822B5" w:rsidRDefault="00B27FFC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822B5">
        <w:rPr>
          <w:rFonts w:ascii="Times New Roman" w:hAnsi="Times New Roman" w:cs="Times New Roman"/>
          <w:sz w:val="24"/>
          <w:szCs w:val="24"/>
        </w:rPr>
        <w:t>Předávání a přejímání dokumentů a spisů mezi</w:t>
      </w:r>
      <w:r w:rsidR="00B22AFF">
        <w:rPr>
          <w:rFonts w:ascii="Times New Roman" w:hAnsi="Times New Roman" w:cs="Times New Roman"/>
          <w:sz w:val="24"/>
          <w:szCs w:val="24"/>
        </w:rPr>
        <w:t xml:space="preserve"> podatelnou a </w:t>
      </w:r>
      <w:r w:rsidRPr="00C822B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4"/>
      <w:r w:rsidRPr="00D43FDA">
        <w:rPr>
          <w:rFonts w:ascii="Times New Roman" w:hAnsi="Times New Roman" w:cs="Times New Roman"/>
          <w:color w:val="FF0000"/>
          <w:sz w:val="24"/>
          <w:szCs w:val="24"/>
        </w:rPr>
        <w:t>útvary</w:t>
      </w:r>
      <w:commentRangeEnd w:id="24"/>
      <w:r w:rsidR="00C822B5" w:rsidRPr="00D43FDA">
        <w:rPr>
          <w:rStyle w:val="Odkaznakoment"/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commentReference w:id="24"/>
      </w:r>
      <w:r w:rsidR="00B22AF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22AFF" w:rsidRPr="00B22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mezi </w:t>
      </w:r>
      <w:commentRangeStart w:id="25"/>
      <w:r w:rsidR="00B22AFF" w:rsidRPr="00B22AFF">
        <w:rPr>
          <w:rFonts w:ascii="Times New Roman" w:hAnsi="Times New Roman" w:cs="Times New Roman"/>
          <w:color w:val="FF0000"/>
          <w:sz w:val="24"/>
          <w:szCs w:val="24"/>
        </w:rPr>
        <w:t>útvary</w:t>
      </w:r>
      <w:commentRangeEnd w:id="25"/>
      <w:r w:rsidR="00B22AFF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5"/>
      </w:r>
      <w:r w:rsidR="00B22AFF" w:rsidRPr="00B22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mezi</w:t>
      </w:r>
      <w:r w:rsidR="00B22A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22B5" w:rsidRPr="00C822B5">
        <w:rPr>
          <w:rFonts w:ascii="Times New Roman" w:hAnsi="Times New Roman" w:cs="Times New Roman"/>
          <w:sz w:val="24"/>
          <w:szCs w:val="24"/>
        </w:rPr>
        <w:t xml:space="preserve"> zpracovateli </w:t>
      </w:r>
      <w:r w:rsidR="00B22AFF">
        <w:rPr>
          <w:rFonts w:ascii="Times New Roman" w:hAnsi="Times New Roman" w:cs="Times New Roman"/>
          <w:sz w:val="24"/>
          <w:szCs w:val="24"/>
        </w:rPr>
        <w:t xml:space="preserve">probíhá přímo. Všechny provedené úkony s dokumenty a spisy však musí být zaznamenány </w:t>
      </w:r>
      <w:r w:rsidR="00515BA2">
        <w:rPr>
          <w:rFonts w:ascii="Times New Roman" w:hAnsi="Times New Roman" w:cs="Times New Roman"/>
          <w:sz w:val="24"/>
          <w:szCs w:val="24"/>
        </w:rPr>
        <w:t>v podacím deníku.</w:t>
      </w:r>
    </w:p>
    <w:p w14:paraId="40C5D289" w14:textId="322222DD" w:rsidR="006F2A07" w:rsidRDefault="00850E46" w:rsidP="006F2A07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oběh dokumentů musí být zajištěn tak, </w:t>
      </w:r>
      <w:r w:rsidR="00CC49C2">
        <w:rPr>
          <w:rFonts w:ascii="Times New Roman" w:hAnsi="Times New Roman" w:cs="Times New Roman"/>
          <w:sz w:val="24"/>
          <w:szCs w:val="24"/>
        </w:rPr>
        <w:t>aby bylo</w:t>
      </w:r>
      <w:r>
        <w:rPr>
          <w:rFonts w:ascii="Times New Roman" w:hAnsi="Times New Roman" w:cs="Times New Roman"/>
          <w:sz w:val="24"/>
          <w:szCs w:val="24"/>
        </w:rPr>
        <w:t xml:space="preserve"> možné sledovat </w:t>
      </w:r>
      <w:r w:rsidR="00C822B5" w:rsidRPr="00C822B5">
        <w:rPr>
          <w:rFonts w:ascii="Times New Roman" w:hAnsi="Times New Roman" w:cs="Times New Roman"/>
          <w:sz w:val="24"/>
          <w:szCs w:val="24"/>
        </w:rPr>
        <w:t>veškeré úkony s dokumenty a spisy, identifik</w:t>
      </w:r>
      <w:r>
        <w:rPr>
          <w:rFonts w:ascii="Times New Roman" w:hAnsi="Times New Roman" w:cs="Times New Roman"/>
          <w:sz w:val="24"/>
          <w:szCs w:val="24"/>
        </w:rPr>
        <w:t>ovat</w:t>
      </w:r>
      <w:r w:rsidR="00C822B5" w:rsidRPr="00C822B5">
        <w:rPr>
          <w:rFonts w:ascii="Times New Roman" w:hAnsi="Times New Roman" w:cs="Times New Roman"/>
          <w:sz w:val="24"/>
          <w:szCs w:val="24"/>
        </w:rPr>
        <w:t xml:space="preserve"> fyzické oso</w:t>
      </w:r>
      <w:r w:rsidR="00C822B5">
        <w:rPr>
          <w:rFonts w:ascii="Times New Roman" w:hAnsi="Times New Roman" w:cs="Times New Roman"/>
          <w:sz w:val="24"/>
          <w:szCs w:val="24"/>
        </w:rPr>
        <w:t xml:space="preserve">by, které </w:t>
      </w:r>
      <w:r w:rsidR="002C4CF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provedly, a určit</w:t>
      </w:r>
      <w:r w:rsidR="00C822B5" w:rsidRPr="00C822B5">
        <w:rPr>
          <w:rFonts w:ascii="Times New Roman" w:hAnsi="Times New Roman" w:cs="Times New Roman"/>
          <w:sz w:val="24"/>
          <w:szCs w:val="24"/>
        </w:rPr>
        <w:t xml:space="preserve"> datum, kdy byly úkony provedeny. </w:t>
      </w:r>
    </w:p>
    <w:p w14:paraId="0C50F9AA" w14:textId="31035E05" w:rsidR="00C551B0" w:rsidRDefault="00C551B0" w:rsidP="00015711">
      <w:pPr>
        <w:shd w:val="clear" w:color="auto" w:fill="FFFFFF"/>
        <w:suppressAutoHyphens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145DC2B3" w14:textId="14DD63F9" w:rsidR="002C4CFE" w:rsidRPr="006F2A07" w:rsidRDefault="002C4CFE" w:rsidP="006F2A07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2C4CFE">
        <w:rPr>
          <w:rFonts w:ascii="Times New Roman" w:hAnsi="Times New Roman" w:cs="Times New Roman"/>
          <w:b/>
          <w:sz w:val="24"/>
          <w:szCs w:val="24"/>
        </w:rPr>
        <w:t>XI. Vyřizování dokumentů a spisů</w:t>
      </w:r>
    </w:p>
    <w:p w14:paraId="6C030FF0" w14:textId="62A03859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 xml:space="preserve">Vedoucí </w:t>
      </w:r>
      <w:r w:rsidR="00333785">
        <w:rPr>
          <w:rFonts w:ascii="Times New Roman" w:hAnsi="Times New Roman" w:cs="Times New Roman"/>
          <w:sz w:val="24"/>
          <w:szCs w:val="24"/>
        </w:rPr>
        <w:t xml:space="preserve">organizačního útvaru </w:t>
      </w:r>
      <w:r w:rsidRPr="00D94700">
        <w:rPr>
          <w:rFonts w:ascii="Times New Roman" w:hAnsi="Times New Roman" w:cs="Times New Roman"/>
          <w:sz w:val="24"/>
          <w:szCs w:val="24"/>
        </w:rPr>
        <w:t xml:space="preserve">nebo jím pověřený zaměstnanec přidělí dokument nebo spis k vyřízení </w:t>
      </w:r>
      <w:r w:rsidR="008D5D81">
        <w:rPr>
          <w:rFonts w:ascii="Times New Roman" w:hAnsi="Times New Roman" w:cs="Times New Roman"/>
          <w:sz w:val="24"/>
          <w:szCs w:val="24"/>
        </w:rPr>
        <w:t xml:space="preserve">příslušnému </w:t>
      </w:r>
      <w:r w:rsidRPr="00D94700">
        <w:rPr>
          <w:rFonts w:ascii="Times New Roman" w:hAnsi="Times New Roman" w:cs="Times New Roman"/>
          <w:sz w:val="24"/>
          <w:szCs w:val="24"/>
        </w:rPr>
        <w:t xml:space="preserve">zpracovateli, nebo </w:t>
      </w:r>
      <w:r w:rsidR="008A059D">
        <w:rPr>
          <w:rFonts w:ascii="Times New Roman" w:hAnsi="Times New Roman" w:cs="Times New Roman"/>
          <w:sz w:val="24"/>
          <w:szCs w:val="24"/>
        </w:rPr>
        <w:t xml:space="preserve">- </w:t>
      </w:r>
      <w:r w:rsidRPr="00D94700">
        <w:rPr>
          <w:rFonts w:ascii="Times New Roman" w:hAnsi="Times New Roman" w:cs="Times New Roman"/>
          <w:sz w:val="24"/>
          <w:szCs w:val="24"/>
        </w:rPr>
        <w:t>vyžaduje-li to povaha věci</w:t>
      </w:r>
      <w:r w:rsidR="008A059D">
        <w:rPr>
          <w:rFonts w:ascii="Times New Roman" w:hAnsi="Times New Roman" w:cs="Times New Roman"/>
          <w:sz w:val="24"/>
          <w:szCs w:val="24"/>
        </w:rPr>
        <w:t xml:space="preserve"> -</w:t>
      </w:r>
      <w:r w:rsidR="008A059D" w:rsidRPr="00D94700">
        <w:rPr>
          <w:rFonts w:ascii="Times New Roman" w:hAnsi="Times New Roman" w:cs="Times New Roman"/>
          <w:sz w:val="24"/>
          <w:szCs w:val="24"/>
        </w:rPr>
        <w:t xml:space="preserve"> </w:t>
      </w:r>
      <w:r w:rsidRPr="00D94700">
        <w:rPr>
          <w:rFonts w:ascii="Times New Roman" w:hAnsi="Times New Roman" w:cs="Times New Roman"/>
          <w:sz w:val="24"/>
          <w:szCs w:val="24"/>
        </w:rPr>
        <w:t xml:space="preserve">i několika zpracovatelům. V tomto případě stanoví jednoho z nich, který bude odpovědný za včasné a věcně správné vyřízení záležitosti. </w:t>
      </w:r>
    </w:p>
    <w:p w14:paraId="4C874BE5" w14:textId="77777777" w:rsidR="00501038" w:rsidRPr="00D94700" w:rsidRDefault="00501038" w:rsidP="00610861">
      <w:pPr>
        <w:shd w:val="clear" w:color="auto" w:fill="FFFFFF"/>
        <w:suppressAutoHyphens/>
        <w:spacing w:after="240"/>
        <w:jc w:val="both"/>
      </w:pPr>
      <w:r w:rsidRPr="00D94700">
        <w:rPr>
          <w:rFonts w:ascii="Times New Roman" w:hAnsi="Times New Roman" w:cs="Times New Roman"/>
          <w:sz w:val="24"/>
          <w:szCs w:val="24"/>
        </w:rPr>
        <w:t xml:space="preserve">Zpracovatel, kterému byl dokument přidělen k vyřízení, po převzetí dokumentu </w:t>
      </w:r>
      <w:r w:rsidRPr="00610861">
        <w:rPr>
          <w:rFonts w:ascii="Times New Roman" w:hAnsi="Times New Roman" w:cs="Times New Roman"/>
          <w:sz w:val="24"/>
          <w:szCs w:val="24"/>
        </w:rPr>
        <w:t>na základě svých znalostí dohledá, zda v předmětné věci byl již založen spis a zda tento spis není uzavřen</w:t>
      </w:r>
      <w:r w:rsidR="00610861">
        <w:t>.</w:t>
      </w:r>
    </w:p>
    <w:p w14:paraId="7D7764A2" w14:textId="77777777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>V případě, že v dané věci již existuje neuzavřen</w:t>
      </w:r>
      <w:r w:rsidR="006749AF">
        <w:rPr>
          <w:rFonts w:ascii="Times New Roman" w:hAnsi="Times New Roman" w:cs="Times New Roman"/>
          <w:sz w:val="24"/>
          <w:szCs w:val="24"/>
        </w:rPr>
        <w:t xml:space="preserve">ý spis, dokument do spisu vloží a vyřizuje jej v rámci tohoto spisu. </w:t>
      </w:r>
      <w:r w:rsidRPr="00D94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C8FE3" w14:textId="77777777" w:rsidR="00501038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>Pokud vyřízení vyžaduje písemnou odpověď, zůstává prvopis nebo stejnopis odpovědi ve spisu jako samostatný dokument.</w:t>
      </w:r>
    </w:p>
    <w:p w14:paraId="4208ED2D" w14:textId="77777777" w:rsidR="00C32FFF" w:rsidRPr="00D94700" w:rsidRDefault="00C32FFF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 a odpověď na něj mají vždy jedno číslo jednací.</w:t>
      </w:r>
    </w:p>
    <w:p w14:paraId="6B7FBEE5" w14:textId="5A390CDA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>Jsou-li do</w:t>
      </w:r>
      <w:r w:rsidR="00610861">
        <w:rPr>
          <w:rFonts w:ascii="Times New Roman" w:hAnsi="Times New Roman" w:cs="Times New Roman"/>
          <w:sz w:val="24"/>
          <w:szCs w:val="24"/>
        </w:rPr>
        <w:t xml:space="preserve">kumenty vyřizovány telefonicky, </w:t>
      </w:r>
      <w:r w:rsidRPr="00D94700">
        <w:rPr>
          <w:rFonts w:ascii="Times New Roman" w:hAnsi="Times New Roman" w:cs="Times New Roman"/>
          <w:sz w:val="24"/>
          <w:szCs w:val="24"/>
        </w:rPr>
        <w:t>nebo osobně, učiní se o tom na dokument</w:t>
      </w:r>
      <w:r w:rsidR="008A059D">
        <w:rPr>
          <w:rFonts w:ascii="Times New Roman" w:hAnsi="Times New Roman" w:cs="Times New Roman"/>
          <w:sz w:val="24"/>
          <w:szCs w:val="24"/>
        </w:rPr>
        <w:t>u</w:t>
      </w:r>
      <w:r w:rsidRPr="00D94700">
        <w:rPr>
          <w:rFonts w:ascii="Times New Roman" w:hAnsi="Times New Roman" w:cs="Times New Roman"/>
          <w:sz w:val="24"/>
          <w:szCs w:val="24"/>
        </w:rPr>
        <w:t xml:space="preserve"> záznam. Pro p</w:t>
      </w:r>
      <w:r w:rsidR="00610861">
        <w:rPr>
          <w:rFonts w:ascii="Times New Roman" w:hAnsi="Times New Roman" w:cs="Times New Roman"/>
          <w:sz w:val="24"/>
          <w:szCs w:val="24"/>
        </w:rPr>
        <w:t>odatelnu se vyznačí „uložení ad acta</w:t>
      </w:r>
      <w:r w:rsidRPr="00D94700">
        <w:rPr>
          <w:rFonts w:ascii="Times New Roman" w:hAnsi="Times New Roman" w:cs="Times New Roman"/>
          <w:sz w:val="24"/>
          <w:szCs w:val="24"/>
        </w:rPr>
        <w:t>“, datum a podpis zpracovatele. V případě, že není nutné na vyřizovaný dokument reagovat,</w:t>
      </w:r>
      <w:r w:rsidR="00A75EF5">
        <w:rPr>
          <w:rFonts w:ascii="Times New Roman" w:hAnsi="Times New Roman" w:cs="Times New Roman"/>
          <w:sz w:val="24"/>
          <w:szCs w:val="24"/>
        </w:rPr>
        <w:t xml:space="preserve"> vyznačí se „na vědomí“</w:t>
      </w:r>
      <w:r w:rsidR="008A059D">
        <w:rPr>
          <w:rFonts w:ascii="Times New Roman" w:hAnsi="Times New Roman" w:cs="Times New Roman"/>
          <w:sz w:val="24"/>
          <w:szCs w:val="24"/>
        </w:rPr>
        <w:t>,</w:t>
      </w:r>
      <w:r w:rsidR="00A75EF5">
        <w:rPr>
          <w:rFonts w:ascii="Times New Roman" w:hAnsi="Times New Roman" w:cs="Times New Roman"/>
          <w:sz w:val="24"/>
          <w:szCs w:val="24"/>
        </w:rPr>
        <w:t xml:space="preserve"> nebo „ad </w:t>
      </w:r>
      <w:r w:rsidRPr="00D94700">
        <w:rPr>
          <w:rFonts w:ascii="Times New Roman" w:hAnsi="Times New Roman" w:cs="Times New Roman"/>
          <w:sz w:val="24"/>
          <w:szCs w:val="24"/>
        </w:rPr>
        <w:t>a</w:t>
      </w:r>
      <w:r w:rsidR="00A75EF5">
        <w:rPr>
          <w:rFonts w:ascii="Times New Roman" w:hAnsi="Times New Roman" w:cs="Times New Roman"/>
          <w:sz w:val="24"/>
          <w:szCs w:val="24"/>
        </w:rPr>
        <w:t>cta.“.</w:t>
      </w:r>
    </w:p>
    <w:p w14:paraId="1ECB5872" w14:textId="16CDCDE9" w:rsidR="00501038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lastRenderedPageBreak/>
        <w:t xml:space="preserve">Pokud není možné podání vyřídit ve stanovené lhůtě (maximálně do 30 dní), uvědomí o tom zpracovatel žadatele </w:t>
      </w:r>
      <w:r w:rsidR="00A75EF5">
        <w:rPr>
          <w:rFonts w:ascii="Times New Roman" w:hAnsi="Times New Roman" w:cs="Times New Roman"/>
          <w:sz w:val="24"/>
          <w:szCs w:val="24"/>
        </w:rPr>
        <w:t>písemně</w:t>
      </w:r>
      <w:r w:rsidRPr="00D94700">
        <w:rPr>
          <w:rFonts w:ascii="Times New Roman" w:hAnsi="Times New Roman" w:cs="Times New Roman"/>
          <w:sz w:val="24"/>
          <w:szCs w:val="24"/>
        </w:rPr>
        <w:t xml:space="preserve">. </w:t>
      </w:r>
      <w:r w:rsidR="00D94700" w:rsidRPr="00D94700">
        <w:rPr>
          <w:rFonts w:ascii="Times New Roman" w:hAnsi="Times New Roman" w:cs="Times New Roman"/>
          <w:sz w:val="24"/>
          <w:szCs w:val="24"/>
        </w:rPr>
        <w:t>Obdobně</w:t>
      </w:r>
      <w:r w:rsidR="008A059D">
        <w:rPr>
          <w:rFonts w:ascii="Times New Roman" w:hAnsi="Times New Roman" w:cs="Times New Roman"/>
          <w:sz w:val="24"/>
          <w:szCs w:val="24"/>
        </w:rPr>
        <w:t xml:space="preserve">, tj. vyrozuměním žadatele, </w:t>
      </w:r>
      <w:r w:rsidR="00D94700" w:rsidRPr="00D94700">
        <w:rPr>
          <w:rFonts w:ascii="Times New Roman" w:hAnsi="Times New Roman" w:cs="Times New Roman"/>
          <w:sz w:val="24"/>
          <w:szCs w:val="24"/>
        </w:rPr>
        <w:t xml:space="preserve"> se postupuje i v případě, že dokument byl postoupen k vyřízení jinému subjektu. </w:t>
      </w:r>
    </w:p>
    <w:p w14:paraId="7A0CCDA0" w14:textId="6A0D0BE1" w:rsidR="00D94700" w:rsidRDefault="008D5D81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se vyřizuje stanoveným způsobem, a to:</w:t>
      </w:r>
    </w:p>
    <w:p w14:paraId="58396683" w14:textId="77777777" w:rsid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dokumentem,</w:t>
      </w:r>
    </w:p>
    <w:p w14:paraId="2D1EA54E" w14:textId="77777777" w:rsid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postoupením,</w:t>
      </w:r>
    </w:p>
    <w:p w14:paraId="0BB86287" w14:textId="77777777" w:rsid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vzetím na vědomí,</w:t>
      </w:r>
    </w:p>
    <w:p w14:paraId="3BA88991" w14:textId="77777777" w:rsid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záznamem na dokumentu,</w:t>
      </w:r>
    </w:p>
    <w:p w14:paraId="4BB2662D" w14:textId="0F7997AB" w:rsidR="00D94700" w:rsidRDefault="008A059D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 xml:space="preserve">založením </w:t>
      </w:r>
      <w:r w:rsidR="0063674E">
        <w:t>ad acta</w:t>
      </w:r>
      <w:commentRangeStart w:id="26"/>
    </w:p>
    <w:p w14:paraId="1606B8C6" w14:textId="77777777" w:rsidR="00D94700" w:rsidRP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…</w:t>
      </w:r>
    </w:p>
    <w:commentRangeEnd w:id="26"/>
    <w:p w14:paraId="0C46CD35" w14:textId="693AAD98" w:rsidR="006F2A07" w:rsidRDefault="00D94700" w:rsidP="00D94700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26"/>
      </w:r>
      <w:r w:rsidRPr="00D94700">
        <w:rPr>
          <w:rFonts w:ascii="Times New Roman" w:hAnsi="Times New Roman" w:cs="Times New Roman"/>
          <w:sz w:val="24"/>
          <w:szCs w:val="24"/>
        </w:rPr>
        <w:t xml:space="preserve">Nejpozději při vyřízení dokumentu nebo </w:t>
      </w:r>
      <w:r w:rsidR="008A059D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D94700">
        <w:rPr>
          <w:rFonts w:ascii="Times New Roman" w:hAnsi="Times New Roman" w:cs="Times New Roman"/>
          <w:sz w:val="24"/>
          <w:szCs w:val="24"/>
        </w:rPr>
        <w:t xml:space="preserve">spisu mu jeho zpracovatel přidělí spisový znak, skartační znak a skartační režim podle </w:t>
      </w:r>
      <w:r w:rsidR="008A059D" w:rsidRPr="00D94700">
        <w:rPr>
          <w:rFonts w:ascii="Times New Roman" w:hAnsi="Times New Roman" w:cs="Times New Roman"/>
          <w:sz w:val="24"/>
          <w:szCs w:val="24"/>
        </w:rPr>
        <w:t>aktuáln</w:t>
      </w:r>
      <w:r w:rsidR="008A059D">
        <w:rPr>
          <w:rFonts w:ascii="Times New Roman" w:hAnsi="Times New Roman" w:cs="Times New Roman"/>
          <w:sz w:val="24"/>
          <w:szCs w:val="24"/>
        </w:rPr>
        <w:t>ě platného</w:t>
      </w:r>
      <w:r w:rsidR="008A059D" w:rsidRPr="00D94700">
        <w:rPr>
          <w:rFonts w:ascii="Times New Roman" w:hAnsi="Times New Roman" w:cs="Times New Roman"/>
          <w:sz w:val="24"/>
          <w:szCs w:val="24"/>
        </w:rPr>
        <w:t xml:space="preserve"> </w:t>
      </w:r>
      <w:r w:rsidRPr="00D94700">
        <w:rPr>
          <w:rFonts w:ascii="Times New Roman" w:hAnsi="Times New Roman" w:cs="Times New Roman"/>
          <w:sz w:val="24"/>
          <w:szCs w:val="24"/>
        </w:rPr>
        <w:t xml:space="preserve">spisového a skartačního plánu. </w:t>
      </w:r>
      <w:r>
        <w:rPr>
          <w:rFonts w:ascii="Times New Roman" w:hAnsi="Times New Roman" w:cs="Times New Roman"/>
          <w:sz w:val="24"/>
          <w:szCs w:val="24"/>
        </w:rPr>
        <w:t>Dokumenty zařazené do spisu přebírají spisov</w:t>
      </w:r>
      <w:r w:rsidR="00C32FFF">
        <w:rPr>
          <w:rFonts w:ascii="Times New Roman" w:hAnsi="Times New Roman" w:cs="Times New Roman"/>
          <w:sz w:val="24"/>
          <w:szCs w:val="24"/>
        </w:rPr>
        <w:t>ý znak a skartační režim spisu, kterým je zpravidla skartační znak dokumentu s nejvyšší hodnotou a s nejdelší úložní lhůtou.</w:t>
      </w:r>
    </w:p>
    <w:p w14:paraId="7AAF8940" w14:textId="4A826021" w:rsidR="006F2A07" w:rsidRDefault="006F2A07" w:rsidP="00D94700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1ACD2" w14:textId="77777777" w:rsidR="001B7D31" w:rsidRPr="001B7D31" w:rsidRDefault="001B7D31" w:rsidP="001B7D3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31">
        <w:rPr>
          <w:rFonts w:ascii="Times New Roman" w:hAnsi="Times New Roman" w:cs="Times New Roman"/>
          <w:b/>
          <w:sz w:val="24"/>
          <w:szCs w:val="24"/>
        </w:rPr>
        <w:t>XII. Vyhotovování dokumentů</w:t>
      </w:r>
    </w:p>
    <w:p w14:paraId="126FEF66" w14:textId="77777777" w:rsidR="00D94700" w:rsidRDefault="00D94700" w:rsidP="00D94700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FE03D" w14:textId="1220D3E4" w:rsidR="00D94700" w:rsidRPr="00DB400B" w:rsidRDefault="00DB400B" w:rsidP="00DB400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B400B">
        <w:rPr>
          <w:rFonts w:ascii="Times New Roman" w:hAnsi="Times New Roman" w:cs="Times New Roman"/>
          <w:sz w:val="24"/>
          <w:szCs w:val="24"/>
        </w:rPr>
        <w:t xml:space="preserve">Dokument vyhotovený </w:t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81622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DB400B">
        <w:rPr>
          <w:rFonts w:ascii="Times New Roman" w:hAnsi="Times New Roman" w:cs="Times New Roman"/>
          <w:sz w:val="24"/>
          <w:szCs w:val="24"/>
        </w:rPr>
        <w:t xml:space="preserve"> a určený k odeslání musí </w:t>
      </w:r>
      <w:r w:rsidR="006749AF">
        <w:rPr>
          <w:rFonts w:ascii="Times New Roman" w:hAnsi="Times New Roman" w:cs="Times New Roman"/>
          <w:sz w:val="24"/>
          <w:szCs w:val="24"/>
        </w:rPr>
        <w:t xml:space="preserve">být vyhotoven </w:t>
      </w:r>
      <w:r w:rsidR="00A32365">
        <w:rPr>
          <w:rFonts w:ascii="Times New Roman" w:hAnsi="Times New Roman" w:cs="Times New Roman"/>
          <w:sz w:val="24"/>
          <w:szCs w:val="24"/>
        </w:rPr>
        <w:t>na úředním (hlavičkovém) papíru. T</w:t>
      </w:r>
      <w:r w:rsidR="006749AF">
        <w:rPr>
          <w:rFonts w:ascii="Times New Roman" w:hAnsi="Times New Roman" w:cs="Times New Roman"/>
          <w:sz w:val="24"/>
          <w:szCs w:val="24"/>
        </w:rPr>
        <w:t xml:space="preserve">en musí </w:t>
      </w:r>
      <w:r w:rsidRPr="00DB400B">
        <w:rPr>
          <w:rFonts w:ascii="Times New Roman" w:hAnsi="Times New Roman" w:cs="Times New Roman"/>
          <w:sz w:val="24"/>
          <w:szCs w:val="24"/>
        </w:rPr>
        <w:t>obsahovat</w:t>
      </w:r>
      <w:r w:rsidR="00743419">
        <w:rPr>
          <w:rFonts w:ascii="Times New Roman" w:hAnsi="Times New Roman" w:cs="Times New Roman"/>
          <w:sz w:val="24"/>
          <w:szCs w:val="24"/>
        </w:rPr>
        <w:t>:</w:t>
      </w:r>
    </w:p>
    <w:p w14:paraId="0C8A693E" w14:textId="42075A81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 xml:space="preserve">záhlaví s názvem a adresou </w:t>
      </w:r>
      <w:r w:rsidR="00015711">
        <w:rPr>
          <w:i/>
        </w:rPr>
        <w:t>……(název původce)…</w:t>
      </w:r>
      <w:r w:rsidR="00816226">
        <w:t>,</w:t>
      </w:r>
      <w:r>
        <w:t xml:space="preserve"> </w:t>
      </w:r>
    </w:p>
    <w:p w14:paraId="34F42459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číslo jednací dokumentu nebo evidenční číslo ze samostatné evidence dokumentů,</w:t>
      </w:r>
    </w:p>
    <w:p w14:paraId="15234659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číslo jednací doručeného dokumentu nebo evidenční číslo ze samostatné evidence dokumentů</w:t>
      </w:r>
      <w:r w:rsidR="0063674E">
        <w:t xml:space="preserve"> odesílatele</w:t>
      </w:r>
      <w:r>
        <w:t>, pokud jej obsahovalo podání,</w:t>
      </w:r>
    </w:p>
    <w:p w14:paraId="054E79E9" w14:textId="77777777" w:rsidR="00610861" w:rsidRDefault="00610861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 xml:space="preserve">počet listů, </w:t>
      </w:r>
    </w:p>
    <w:p w14:paraId="2EA78E40" w14:textId="77777777" w:rsidR="00DB400B" w:rsidRDefault="00E953EC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počet příloh;</w:t>
      </w:r>
      <w:r w:rsidR="00DB400B">
        <w:t xml:space="preserve"> v případě elektronického dokumentu pouze v případě, že tento počet lze určit,</w:t>
      </w:r>
    </w:p>
    <w:p w14:paraId="6D090656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počet listů nebo svazků příloh v listinné podobě a počet a druh příloh v digitální nebo jiné nelistinné podobě, jestliže jsou přílohou listinného dokumentu,</w:t>
      </w:r>
    </w:p>
    <w:p w14:paraId="0E451053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datum podpisu dokumentu,</w:t>
      </w:r>
    </w:p>
    <w:p w14:paraId="248B8481" w14:textId="6C83017D" w:rsidR="002920E3" w:rsidRPr="006F2A07" w:rsidRDefault="00DB400B" w:rsidP="00610861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jméno, příjmení a funkce osoby pověřené podpisem.</w:t>
      </w:r>
    </w:p>
    <w:p w14:paraId="67F0A47D" w14:textId="56F2D83C" w:rsidR="002920E3" w:rsidRDefault="00816226" w:rsidP="0061086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2920E3">
        <w:rPr>
          <w:rFonts w:ascii="Times New Roman" w:hAnsi="Times New Roman" w:cs="Times New Roman"/>
          <w:sz w:val="24"/>
          <w:szCs w:val="24"/>
        </w:rPr>
        <w:t xml:space="preserve"> odesílá adresátu vyhotoveného dokumentu zpravidla stejnopis prvopisu dokumentu, nebo druhopis, případně stejnopis druhopisu dokumentu.</w:t>
      </w:r>
    </w:p>
    <w:p w14:paraId="4FDE3505" w14:textId="2F27D397" w:rsidR="00B009DB" w:rsidRDefault="00AA64ED" w:rsidP="0061086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Má-li být dokument odeslán ve formě datové zprávy, a to buď prostřednictvím</w:t>
      </w:r>
      <w:r w:rsidR="00610861">
        <w:rPr>
          <w:rFonts w:ascii="Times New Roman" w:hAnsi="Times New Roman" w:cs="Times New Roman"/>
          <w:sz w:val="24"/>
          <w:szCs w:val="24"/>
        </w:rPr>
        <w:t xml:space="preserve"> datov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610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schránky</w:t>
      </w:r>
      <w:r w:rsidR="000157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861">
        <w:rPr>
          <w:rFonts w:ascii="Times New Roman" w:hAnsi="Times New Roman" w:cs="Times New Roman"/>
          <w:sz w:val="24"/>
          <w:szCs w:val="24"/>
        </w:rPr>
        <w:t>nebo</w:t>
      </w:r>
      <w:r w:rsidR="006749AF">
        <w:rPr>
          <w:rFonts w:ascii="Times New Roman" w:hAnsi="Times New Roman" w:cs="Times New Roman"/>
          <w:sz w:val="24"/>
          <w:szCs w:val="24"/>
        </w:rPr>
        <w:t xml:space="preserve"> e-m</w:t>
      </w:r>
      <w:r w:rsidR="00610861">
        <w:rPr>
          <w:rFonts w:ascii="Times New Roman" w:hAnsi="Times New Roman" w:cs="Times New Roman"/>
          <w:sz w:val="24"/>
          <w:szCs w:val="24"/>
        </w:rPr>
        <w:t>ailem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0861">
        <w:rPr>
          <w:rFonts w:ascii="Times New Roman" w:hAnsi="Times New Roman" w:cs="Times New Roman"/>
          <w:sz w:val="24"/>
          <w:szCs w:val="24"/>
        </w:rPr>
        <w:t xml:space="preserve"> </w:t>
      </w:r>
      <w:r w:rsidR="00B009DB">
        <w:rPr>
          <w:rFonts w:ascii="Times New Roman" w:hAnsi="Times New Roman" w:cs="Times New Roman"/>
          <w:sz w:val="24"/>
          <w:szCs w:val="24"/>
        </w:rPr>
        <w:t xml:space="preserve">je možné použít jeden z níže uvedených postupů. </w:t>
      </w:r>
    </w:p>
    <w:p w14:paraId="1AA4EFCA" w14:textId="3BC64B27" w:rsidR="005215F6" w:rsidRDefault="00816226" w:rsidP="0061086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610861">
        <w:rPr>
          <w:rFonts w:ascii="Times New Roman" w:hAnsi="Times New Roman" w:cs="Times New Roman"/>
          <w:sz w:val="24"/>
          <w:szCs w:val="24"/>
        </w:rPr>
        <w:t xml:space="preserve"> vyhotoví návrh dokumentu </w:t>
      </w:r>
      <w:r w:rsidR="00F574CD">
        <w:rPr>
          <w:rFonts w:ascii="Times New Roman" w:hAnsi="Times New Roman" w:cs="Times New Roman"/>
          <w:sz w:val="24"/>
          <w:szCs w:val="24"/>
        </w:rPr>
        <w:t xml:space="preserve">určeného </w:t>
      </w:r>
      <w:r w:rsidR="00610861">
        <w:rPr>
          <w:rFonts w:ascii="Times New Roman" w:hAnsi="Times New Roman" w:cs="Times New Roman"/>
          <w:sz w:val="24"/>
          <w:szCs w:val="24"/>
        </w:rPr>
        <w:t>k odeslání. Po schválení jeho obsahu oprávněnou osobou se dokument vytiskne a opatří podpisem</w:t>
      </w:r>
      <w:r w:rsidR="00F574CD">
        <w:rPr>
          <w:rFonts w:ascii="Times New Roman" w:hAnsi="Times New Roman" w:cs="Times New Roman"/>
          <w:sz w:val="24"/>
          <w:szCs w:val="24"/>
        </w:rPr>
        <w:t xml:space="preserve"> této osoby</w:t>
      </w:r>
      <w:r w:rsidR="005215F6">
        <w:rPr>
          <w:rFonts w:ascii="Times New Roman" w:hAnsi="Times New Roman" w:cs="Times New Roman"/>
          <w:sz w:val="24"/>
          <w:szCs w:val="24"/>
        </w:rPr>
        <w:t xml:space="preserve">. Digitální dokument </w:t>
      </w:r>
      <w:r w:rsidR="00F574CD">
        <w:rPr>
          <w:rFonts w:ascii="Times New Roman" w:hAnsi="Times New Roman" w:cs="Times New Roman"/>
          <w:sz w:val="24"/>
          <w:szCs w:val="24"/>
        </w:rPr>
        <w:t xml:space="preserve">se následně </w:t>
      </w:r>
      <w:r w:rsidR="00B009DB">
        <w:rPr>
          <w:rFonts w:ascii="Times New Roman" w:hAnsi="Times New Roman" w:cs="Times New Roman"/>
          <w:sz w:val="24"/>
          <w:szCs w:val="24"/>
        </w:rPr>
        <w:t xml:space="preserve">převede do formátu PDF/A </w:t>
      </w:r>
      <w:proofErr w:type="spellStart"/>
      <w:r w:rsidR="00B009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009DB">
        <w:rPr>
          <w:rFonts w:ascii="Times New Roman" w:hAnsi="Times New Roman" w:cs="Times New Roman"/>
          <w:sz w:val="24"/>
          <w:szCs w:val="24"/>
        </w:rPr>
        <w:t xml:space="preserve"> </w:t>
      </w:r>
      <w:r w:rsidR="00F574CD">
        <w:rPr>
          <w:rFonts w:ascii="Times New Roman" w:hAnsi="Times New Roman" w:cs="Times New Roman"/>
          <w:sz w:val="24"/>
          <w:szCs w:val="24"/>
        </w:rPr>
        <w:t>opatří se</w:t>
      </w:r>
      <w:r w:rsidR="00610861">
        <w:rPr>
          <w:rFonts w:ascii="Times New Roman" w:hAnsi="Times New Roman" w:cs="Times New Roman"/>
          <w:sz w:val="24"/>
          <w:szCs w:val="24"/>
        </w:rPr>
        <w:t xml:space="preserve"> uznávaným elektronickým podpisem a kvalifikovaným časovým razítkem. Takto vyhotovený dokument se následně </w:t>
      </w:r>
      <w:r w:rsidR="00F574CD">
        <w:rPr>
          <w:rFonts w:ascii="Times New Roman" w:hAnsi="Times New Roman" w:cs="Times New Roman"/>
          <w:sz w:val="24"/>
          <w:szCs w:val="24"/>
        </w:rPr>
        <w:t xml:space="preserve">prostřednictvím ISDS </w:t>
      </w:r>
      <w:r w:rsidR="00610861">
        <w:rPr>
          <w:rFonts w:ascii="Times New Roman" w:hAnsi="Times New Roman" w:cs="Times New Roman"/>
          <w:sz w:val="24"/>
          <w:szCs w:val="24"/>
        </w:rPr>
        <w:t>odešle adresátov</w:t>
      </w:r>
      <w:r w:rsidR="005215F6">
        <w:rPr>
          <w:rFonts w:ascii="Times New Roman" w:hAnsi="Times New Roman" w:cs="Times New Roman"/>
          <w:sz w:val="24"/>
          <w:szCs w:val="24"/>
        </w:rPr>
        <w:t>i. Tímto způsobem se bude postupovat v případě vyhotovení stejnopisu.</w:t>
      </w:r>
    </w:p>
    <w:p w14:paraId="448FCC3C" w14:textId="04BEFB12" w:rsidR="00046E83" w:rsidRDefault="005215F6" w:rsidP="00B009D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B009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případě</w:t>
      </w:r>
      <w:r w:rsidR="00B009DB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bude vyhotoven návrh dokumentu s doložkou „za správnost“</w:t>
      </w:r>
      <w:r w:rsidR="00F574CD">
        <w:rPr>
          <w:rFonts w:ascii="Times New Roman" w:hAnsi="Times New Roman" w:cs="Times New Roman"/>
          <w:sz w:val="24"/>
          <w:szCs w:val="24"/>
        </w:rPr>
        <w:t xml:space="preserve">, a to </w:t>
      </w:r>
      <w:r>
        <w:rPr>
          <w:rFonts w:ascii="Times New Roman" w:hAnsi="Times New Roman" w:cs="Times New Roman"/>
          <w:sz w:val="24"/>
          <w:szCs w:val="24"/>
        </w:rPr>
        <w:t>podle ustanovení § 69 odst. 1 zákona č. 500/2004 Sb., správní řád, ve znění pozdějších předpisů</w:t>
      </w:r>
      <w:r w:rsidR="00B009DB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 xml:space="preserve">ude se jednat o vytvoření druhopisu, tedy </w:t>
      </w:r>
      <w:r w:rsidR="00F574CD">
        <w:rPr>
          <w:rFonts w:ascii="Times New Roman" w:hAnsi="Times New Roman" w:cs="Times New Roman"/>
          <w:sz w:val="24"/>
          <w:szCs w:val="24"/>
        </w:rPr>
        <w:t>dokumentu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4CD">
        <w:rPr>
          <w:rFonts w:ascii="Times New Roman" w:hAnsi="Times New Roman" w:cs="Times New Roman"/>
          <w:sz w:val="24"/>
          <w:szCs w:val="24"/>
        </w:rPr>
        <w:t xml:space="preserve">odvozeného </w:t>
      </w:r>
      <w:r>
        <w:rPr>
          <w:rFonts w:ascii="Times New Roman" w:hAnsi="Times New Roman" w:cs="Times New Roman"/>
          <w:sz w:val="24"/>
          <w:szCs w:val="24"/>
        </w:rPr>
        <w:t xml:space="preserve">od prvopisu, se kterým je obsahově shodný, avšak podpis k němu nepřipojí zaměstnanec, který podepsal prvopis, ale zaměstnanec stanovený jiným právním předpisem. Postup při vyhotovení dokumentu podepsaného za správnost je zčásti shodný s předchozí variantou. Rozdíl </w:t>
      </w:r>
      <w:r w:rsidR="00F574CD">
        <w:rPr>
          <w:rFonts w:ascii="Times New Roman" w:hAnsi="Times New Roman" w:cs="Times New Roman"/>
          <w:sz w:val="24"/>
          <w:szCs w:val="24"/>
        </w:rPr>
        <w:t xml:space="preserve">spočívá </w:t>
      </w:r>
      <w:r>
        <w:rPr>
          <w:rFonts w:ascii="Times New Roman" w:hAnsi="Times New Roman" w:cs="Times New Roman"/>
          <w:sz w:val="24"/>
          <w:szCs w:val="24"/>
        </w:rPr>
        <w:t xml:space="preserve">pouze v tom, že digitální dokument se opatří za jménem podepisujícího zaměstnance zkratkou „v. r.“ („vlastní rukou“) a připojí se doložka „za správnost vyhotovení“ obsahující jméno a příjmení zaměstnance, který odpovídá za písemné vyhotovení rozhodnutí. Tento zaměstnanec pak převede dokument do formátu PDF/A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opatří ho </w:t>
      </w:r>
      <w:r w:rsidR="00B009DB">
        <w:rPr>
          <w:rFonts w:ascii="Times New Roman" w:hAnsi="Times New Roman" w:cs="Times New Roman"/>
          <w:sz w:val="24"/>
          <w:szCs w:val="24"/>
        </w:rPr>
        <w:t>uznávaným</w:t>
      </w:r>
      <w:r>
        <w:rPr>
          <w:rFonts w:ascii="Times New Roman" w:hAnsi="Times New Roman" w:cs="Times New Roman"/>
          <w:sz w:val="24"/>
          <w:szCs w:val="24"/>
        </w:rPr>
        <w:t xml:space="preserve"> elektronickým podpisem a kvalifikovaným časovým razítkem. </w:t>
      </w:r>
    </w:p>
    <w:p w14:paraId="5B9AE7F2" w14:textId="72A84219" w:rsidR="00046E83" w:rsidRDefault="00046E83" w:rsidP="00046E83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v digitální podobě</w:t>
      </w:r>
      <w:r w:rsidR="002920E3">
        <w:rPr>
          <w:rFonts w:ascii="Times New Roman" w:hAnsi="Times New Roman" w:cs="Times New Roman"/>
          <w:sz w:val="24"/>
          <w:szCs w:val="24"/>
        </w:rPr>
        <w:t xml:space="preserve"> mohou být vyhotovovány také v dalším </w:t>
      </w:r>
      <w:r>
        <w:rPr>
          <w:rFonts w:ascii="Times New Roman" w:hAnsi="Times New Roman" w:cs="Times New Roman"/>
          <w:sz w:val="24"/>
          <w:szCs w:val="24"/>
        </w:rPr>
        <w:t>výstupním datovém formátu</w:t>
      </w:r>
      <w:r w:rsidR="008D5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D81">
        <w:rPr>
          <w:rFonts w:ascii="Times New Roman" w:hAnsi="Times New Roman" w:cs="Times New Roman"/>
          <w:sz w:val="24"/>
          <w:szCs w:val="24"/>
        </w:rPr>
        <w:t>a to:</w:t>
      </w:r>
    </w:p>
    <w:p w14:paraId="6B11A7E9" w14:textId="77777777" w:rsidR="00046E83" w:rsidRPr="00AE03A1" w:rsidRDefault="00046E83" w:rsidP="00046E83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  <w:rPr>
          <w:color w:val="000000" w:themeColor="text1"/>
        </w:rPr>
      </w:pPr>
      <w:r w:rsidRPr="00AE03A1">
        <w:rPr>
          <w:color w:val="000000" w:themeColor="text1"/>
        </w:rPr>
        <w:t>statické obrazové dokumenty ve formátu PNG, TIF/TIFF, JPEG/JFIF,</w:t>
      </w:r>
    </w:p>
    <w:p w14:paraId="1F637628" w14:textId="012A8AD1" w:rsidR="00046E83" w:rsidRPr="00AE03A1" w:rsidRDefault="00046E83" w:rsidP="00046E83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  <w:rPr>
          <w:color w:val="000000" w:themeColor="text1"/>
        </w:rPr>
      </w:pPr>
      <w:r w:rsidRPr="00AE03A1">
        <w:rPr>
          <w:color w:val="000000" w:themeColor="text1"/>
        </w:rPr>
        <w:t xml:space="preserve">dynamické obrazové dokumenty ve formátu MPEG-1, MPEG-2, </w:t>
      </w:r>
      <w:r w:rsidR="00A83CD6" w:rsidRPr="00AE03A1">
        <w:rPr>
          <w:color w:val="000000" w:themeColor="text1"/>
        </w:rPr>
        <w:t xml:space="preserve">MPEG-4, </w:t>
      </w:r>
      <w:r w:rsidRPr="00AE03A1">
        <w:rPr>
          <w:color w:val="000000" w:themeColor="text1"/>
        </w:rPr>
        <w:t>GIF,</w:t>
      </w:r>
    </w:p>
    <w:p w14:paraId="45B88E35" w14:textId="77777777" w:rsidR="00046E83" w:rsidRPr="00AE03A1" w:rsidRDefault="00046E83" w:rsidP="00046E83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  <w:rPr>
          <w:color w:val="000000" w:themeColor="text1"/>
        </w:rPr>
      </w:pPr>
      <w:r w:rsidRPr="00AE03A1">
        <w:rPr>
          <w:color w:val="000000" w:themeColor="text1"/>
        </w:rPr>
        <w:t>zvukové dokumenty ve formátu MPEG-1, MPEG-2, WAV, PCM,</w:t>
      </w:r>
    </w:p>
    <w:p w14:paraId="1019078D" w14:textId="7BAA9E53" w:rsidR="00C551B0" w:rsidRPr="00AE03A1" w:rsidRDefault="00046E83" w:rsidP="00015711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  <w:rPr>
          <w:color w:val="000000" w:themeColor="text1"/>
        </w:rPr>
      </w:pPr>
      <w:r w:rsidRPr="00AE03A1">
        <w:rPr>
          <w:color w:val="000000" w:themeColor="text1"/>
        </w:rPr>
        <w:t>databáze</w:t>
      </w:r>
      <w:r w:rsidR="00A83CD6" w:rsidRPr="00AE03A1">
        <w:rPr>
          <w:color w:val="000000" w:themeColor="text1"/>
        </w:rPr>
        <w:t xml:space="preserve"> a datové věty</w:t>
      </w:r>
      <w:r w:rsidRPr="00AE03A1">
        <w:rPr>
          <w:color w:val="000000" w:themeColor="text1"/>
        </w:rPr>
        <w:t xml:space="preserve"> </w:t>
      </w:r>
      <w:r w:rsidR="00A83CD6" w:rsidRPr="00AE03A1">
        <w:rPr>
          <w:color w:val="000000" w:themeColor="text1"/>
        </w:rPr>
        <w:t>ve formátu XML a DTD</w:t>
      </w:r>
    </w:p>
    <w:p w14:paraId="5B88C44C" w14:textId="1499C44D" w:rsidR="00A83CD6" w:rsidRPr="00AE03A1" w:rsidRDefault="00A83CD6" w:rsidP="00015711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  <w:rPr>
          <w:color w:val="000000" w:themeColor="text1"/>
        </w:rPr>
      </w:pPr>
      <w:r w:rsidRPr="00AE03A1">
        <w:rPr>
          <w:color w:val="000000" w:themeColor="text1"/>
        </w:rPr>
        <w:t>elektronické faktury ve formátu ISDOC</w:t>
      </w:r>
    </w:p>
    <w:p w14:paraId="6A0C8A19" w14:textId="5F8098C8" w:rsidR="00A83CD6" w:rsidRPr="00AE03A1" w:rsidRDefault="00A83CD6" w:rsidP="00015711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  <w:rPr>
          <w:color w:val="000000" w:themeColor="text1"/>
        </w:rPr>
      </w:pPr>
      <w:r w:rsidRPr="00AE03A1">
        <w:rPr>
          <w:color w:val="000000" w:themeColor="text1"/>
        </w:rPr>
        <w:t>metadata ve formátu XML</w:t>
      </w:r>
    </w:p>
    <w:p w14:paraId="63722325" w14:textId="2B0A0BFD" w:rsidR="00A83CD6" w:rsidRPr="00AE03A1" w:rsidRDefault="00A83CD6" w:rsidP="00015711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  <w:rPr>
          <w:color w:val="000000" w:themeColor="text1"/>
        </w:rPr>
      </w:pPr>
      <w:r w:rsidRPr="00AE03A1">
        <w:rPr>
          <w:color w:val="000000" w:themeColor="text1"/>
        </w:rPr>
        <w:t>a jiné výstupní datové formáty</w:t>
      </w:r>
    </w:p>
    <w:p w14:paraId="5FE2B6B1" w14:textId="77777777" w:rsidR="00015711" w:rsidRPr="00015711" w:rsidRDefault="00015711" w:rsidP="00EF7B77">
      <w:pPr>
        <w:shd w:val="clear" w:color="auto" w:fill="FFFFFF"/>
        <w:suppressAutoHyphens/>
        <w:spacing w:after="0"/>
        <w:jc w:val="both"/>
      </w:pPr>
    </w:p>
    <w:p w14:paraId="7AF32B11" w14:textId="281065A4" w:rsidR="00DB400B" w:rsidRDefault="00DB400B" w:rsidP="00AE03A1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0B">
        <w:rPr>
          <w:rFonts w:ascii="Times New Roman" w:hAnsi="Times New Roman" w:cs="Times New Roman"/>
          <w:b/>
          <w:sz w:val="24"/>
          <w:szCs w:val="24"/>
        </w:rPr>
        <w:t>XIII. Podepisování dokumentů a užívání úředních razítek</w:t>
      </w:r>
    </w:p>
    <w:p w14:paraId="5DC816C5" w14:textId="44AE54DC" w:rsidR="000F26F8" w:rsidRDefault="000F26F8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F26F8">
        <w:rPr>
          <w:rFonts w:ascii="Times New Roman" w:hAnsi="Times New Roman" w:cs="Times New Roman"/>
          <w:sz w:val="24"/>
          <w:szCs w:val="24"/>
        </w:rPr>
        <w:t xml:space="preserve">K podepisování dokumentů je oprávněn </w:t>
      </w:r>
      <w:commentRangeStart w:id="27"/>
      <w:r w:rsidRPr="00D43FDA">
        <w:rPr>
          <w:rFonts w:ascii="Times New Roman" w:hAnsi="Times New Roman" w:cs="Times New Roman"/>
          <w:color w:val="FF0000"/>
          <w:sz w:val="24"/>
          <w:szCs w:val="24"/>
        </w:rPr>
        <w:t>ředitel/starosta</w:t>
      </w:r>
      <w:r w:rsidR="00D21DF2">
        <w:rPr>
          <w:rFonts w:ascii="Times New Roman" w:hAnsi="Times New Roman" w:cs="Times New Roman"/>
          <w:color w:val="FF0000"/>
          <w:sz w:val="24"/>
          <w:szCs w:val="24"/>
        </w:rPr>
        <w:t>/statutární zástupce</w:t>
      </w:r>
      <w:r w:rsidRPr="000F26F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7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27"/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Pr="000F26F8">
        <w:rPr>
          <w:rFonts w:ascii="Times New Roman" w:hAnsi="Times New Roman" w:cs="Times New Roman"/>
          <w:sz w:val="24"/>
          <w:szCs w:val="24"/>
        </w:rPr>
        <w:t>, nebo jím pověřený zástupce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8"/>
      <w:r w:rsidRPr="00D43FDA">
        <w:rPr>
          <w:rFonts w:ascii="Times New Roman" w:hAnsi="Times New Roman" w:cs="Times New Roman"/>
          <w:color w:val="FF0000"/>
          <w:sz w:val="24"/>
          <w:szCs w:val="24"/>
        </w:rPr>
        <w:t>Ředitel/starosta</w:t>
      </w:r>
      <w:r w:rsidR="00D21DF2">
        <w:rPr>
          <w:rFonts w:ascii="Times New Roman" w:hAnsi="Times New Roman" w:cs="Times New Roman"/>
          <w:color w:val="FF0000"/>
          <w:sz w:val="24"/>
          <w:szCs w:val="24"/>
        </w:rPr>
        <w:t>/statutární zástupce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28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28"/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>
        <w:rPr>
          <w:rFonts w:ascii="Times New Roman" w:hAnsi="Times New Roman" w:cs="Times New Roman"/>
          <w:sz w:val="24"/>
          <w:szCs w:val="24"/>
        </w:rPr>
        <w:t xml:space="preserve">může k podpisu dokumentů zmocnit kteréhokoli dalšího zaměstnance </w:t>
      </w:r>
      <w:commentRangeStart w:id="29"/>
      <w:r w:rsidRPr="00D43FDA">
        <w:rPr>
          <w:rFonts w:ascii="Times New Roman" w:hAnsi="Times New Roman" w:cs="Times New Roman"/>
          <w:color w:val="FF0000"/>
          <w:sz w:val="24"/>
          <w:szCs w:val="24"/>
        </w:rPr>
        <w:t>školy/</w:t>
      </w:r>
      <w:r w:rsidR="00D21DF2">
        <w:rPr>
          <w:rFonts w:ascii="Times New Roman" w:hAnsi="Times New Roman" w:cs="Times New Roman"/>
          <w:color w:val="FF0000"/>
          <w:sz w:val="24"/>
          <w:szCs w:val="24"/>
        </w:rPr>
        <w:t>obce/</w:t>
      </w:r>
      <w:r w:rsidRPr="00D43FDA">
        <w:rPr>
          <w:rFonts w:ascii="Times New Roman" w:hAnsi="Times New Roman" w:cs="Times New Roman"/>
          <w:color w:val="FF0000"/>
          <w:sz w:val="24"/>
          <w:szCs w:val="24"/>
        </w:rPr>
        <w:t>organizace</w:t>
      </w:r>
      <w:commentRangeEnd w:id="29"/>
      <w:r w:rsidRPr="00D43FDA">
        <w:rPr>
          <w:rStyle w:val="Odkaznakoment"/>
          <w:rFonts w:ascii="Times New Roman" w:eastAsia="Times New Roman" w:hAnsi="Times New Roman" w:cs="Times New Roman"/>
          <w:color w:val="FF0000"/>
          <w:lang w:eastAsia="ar-SA"/>
        </w:rPr>
        <w:commentReference w:id="29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1E7D79" w14:textId="77777777" w:rsidR="000F26F8" w:rsidRDefault="000F26F8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Podpisové právo pro dokumenty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>
        <w:rPr>
          <w:rFonts w:ascii="Times New Roman" w:hAnsi="Times New Roman" w:cs="Times New Roman"/>
          <w:sz w:val="24"/>
          <w:szCs w:val="24"/>
        </w:rPr>
        <w:t xml:space="preserve"> podobě má </w:t>
      </w:r>
      <w:commentRangeStart w:id="30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commentRangeEnd w:id="30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30"/>
      </w:r>
    </w:p>
    <w:p w14:paraId="0CC0791B" w14:textId="1B68D6BB" w:rsidR="007B154E" w:rsidRDefault="000F26F8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Podpisové právo pro dokumenty v digitální podobě a právo opatřovat dokumenty uznávaným elektronický podpisem má</w:t>
      </w:r>
      <w:r w:rsidR="00EA4A9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1"/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commentRangeEnd w:id="31"/>
      <w:r w:rsidR="007B154E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1"/>
      </w:r>
      <w:r>
        <w:rPr>
          <w:rFonts w:ascii="Times New Roman" w:hAnsi="Times New Roman" w:cs="Times New Roman"/>
          <w:sz w:val="24"/>
          <w:szCs w:val="24"/>
        </w:rPr>
        <w:t xml:space="preserve">Kvalifikovaný certifikát uznávaného elektronického podpisu, kterým je dokument podepsán, musí </w:t>
      </w:r>
      <w:r w:rsidR="00D92A70">
        <w:rPr>
          <w:rFonts w:ascii="Times New Roman" w:hAnsi="Times New Roman" w:cs="Times New Roman"/>
          <w:sz w:val="24"/>
          <w:szCs w:val="24"/>
        </w:rPr>
        <w:t xml:space="preserve">být totožný s osobou, která je na dokumentu písemně jako podepisující osoba uvedena. </w:t>
      </w:r>
    </w:p>
    <w:p w14:paraId="4EF2B4BC" w14:textId="7C7E4828" w:rsidR="000F26F8" w:rsidRDefault="007B154E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dokumentu se </w:t>
      </w:r>
      <w:r w:rsidR="008D5D81">
        <w:rPr>
          <w:rFonts w:ascii="Times New Roman" w:hAnsi="Times New Roman" w:cs="Times New Roman"/>
          <w:sz w:val="24"/>
          <w:szCs w:val="24"/>
        </w:rPr>
        <w:t xml:space="preserve">s výjimkou určených dokumentů </w:t>
      </w:r>
      <w:r>
        <w:rPr>
          <w:rFonts w:ascii="Times New Roman" w:hAnsi="Times New Roman" w:cs="Times New Roman"/>
          <w:sz w:val="24"/>
          <w:szCs w:val="24"/>
        </w:rPr>
        <w:t>uvádí jeden podpis. Nepodepisuje-li dokument přímo odpovědný zaměstnanec, uvede se jeho jméno nebo jen jeho funkce a zastupující připojí před svůj vlastn</w:t>
      </w:r>
      <w:r w:rsidR="00015711">
        <w:rPr>
          <w:rFonts w:ascii="Times New Roman" w:hAnsi="Times New Roman" w:cs="Times New Roman"/>
          <w:sz w:val="24"/>
          <w:szCs w:val="24"/>
        </w:rPr>
        <w:t>oruční podpis zkratku „v.</w:t>
      </w:r>
      <w:r w:rsidR="00775402">
        <w:rPr>
          <w:rFonts w:ascii="Times New Roman" w:hAnsi="Times New Roman" w:cs="Times New Roman"/>
          <w:sz w:val="24"/>
          <w:szCs w:val="24"/>
        </w:rPr>
        <w:t xml:space="preserve"> </w:t>
      </w:r>
      <w:r w:rsidR="00015711">
        <w:rPr>
          <w:rFonts w:ascii="Times New Roman" w:hAnsi="Times New Roman" w:cs="Times New Roman"/>
          <w:sz w:val="24"/>
          <w:szCs w:val="24"/>
        </w:rPr>
        <w:t xml:space="preserve">z.“ </w:t>
      </w:r>
      <w:r w:rsidR="00FE4535">
        <w:rPr>
          <w:rFonts w:ascii="Times New Roman" w:hAnsi="Times New Roman" w:cs="Times New Roman"/>
          <w:sz w:val="24"/>
          <w:szCs w:val="24"/>
        </w:rPr>
        <w:t xml:space="preserve">(v </w:t>
      </w:r>
      <w:r>
        <w:rPr>
          <w:rFonts w:ascii="Times New Roman" w:hAnsi="Times New Roman" w:cs="Times New Roman"/>
          <w:sz w:val="24"/>
          <w:szCs w:val="24"/>
        </w:rPr>
        <w:t>zastoupení). Není-li dokument (zpravidla stejnopis) podepsán vlastnoručně, uvede se na něm u jména podepisujícího doložka „v.</w:t>
      </w:r>
      <w:r w:rsidR="00775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r.“ (vlastní rukou).</w:t>
      </w:r>
    </w:p>
    <w:p w14:paraId="500C656A" w14:textId="4746FD7F" w:rsidR="007B154E" w:rsidRDefault="007B154E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podepisování účetní</w:t>
      </w:r>
      <w:r w:rsidR="006749AF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dokumentů platí zvláštní ustanovení </w:t>
      </w:r>
      <w:r w:rsidR="00816226">
        <w:rPr>
          <w:rFonts w:ascii="Times New Roman" w:hAnsi="Times New Roman" w:cs="Times New Roman"/>
          <w:sz w:val="24"/>
          <w:szCs w:val="24"/>
        </w:rPr>
        <w:t>…..</w:t>
      </w:r>
      <w:r w:rsidR="00015711">
        <w:rPr>
          <w:rFonts w:ascii="Times New Roman" w:hAnsi="Times New Roman" w:cs="Times New Roman"/>
          <w:sz w:val="24"/>
          <w:szCs w:val="24"/>
        </w:rPr>
        <w:t xml:space="preserve"> </w:t>
      </w:r>
      <w:r w:rsidR="00816226" w:rsidRPr="00F23088">
        <w:rPr>
          <w:rFonts w:ascii="Times New Roman" w:hAnsi="Times New Roman" w:cs="Times New Roman"/>
          <w:i/>
          <w:color w:val="FF0000"/>
          <w:sz w:val="24"/>
          <w:szCs w:val="24"/>
        </w:rPr>
        <w:t>např.</w:t>
      </w:r>
      <w:r w:rsidR="00816226" w:rsidRPr="00F230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commentRangeStart w:id="32"/>
      <w:r w:rsidRPr="00F23088">
        <w:rPr>
          <w:rFonts w:ascii="Times New Roman" w:hAnsi="Times New Roman" w:cs="Times New Roman"/>
          <w:i/>
          <w:color w:val="FF0000"/>
          <w:sz w:val="24"/>
          <w:szCs w:val="24"/>
        </w:rPr>
        <w:t>Směrnice pro oběh účetních dokladů/hospodářský řád</w:t>
      </w:r>
      <w:r>
        <w:rPr>
          <w:rFonts w:ascii="Times New Roman" w:hAnsi="Times New Roman" w:cs="Times New Roman"/>
          <w:sz w:val="24"/>
          <w:szCs w:val="24"/>
        </w:rPr>
        <w:t>…</w:t>
      </w:r>
      <w:commentRangeEnd w:id="32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32"/>
      </w:r>
    </w:p>
    <w:p w14:paraId="069B7A8A" w14:textId="77777777" w:rsidR="007B154E" w:rsidRDefault="007B154E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Zaměstnanec, který podepsal neoprávněně dokument, odpovídá za škodu a jiné důsledky tím vzniklé. Pokud někdo zjistí, že dokument byl podepsán neoprávněnou osobou, je povinen na to upozornit příslušného vedoucího zaměstnance.</w:t>
      </w:r>
    </w:p>
    <w:p w14:paraId="15B8AA3F" w14:textId="3A5952BD" w:rsidR="007B154E" w:rsidRDefault="00F33EFF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Razítka používaná v úřední činnosti jsou evidována, Evidenci razítek  včetně jejich otisků vede </w:t>
      </w:r>
      <w:commentRangeStart w:id="33"/>
      <w:r w:rsidR="007B154E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commentRangeEnd w:id="33"/>
      <w:r w:rsidR="00266F03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3"/>
      </w:r>
      <w:r>
        <w:rPr>
          <w:rFonts w:ascii="Times New Roman" w:hAnsi="Times New Roman" w:cs="Times New Roman"/>
          <w:sz w:val="24"/>
          <w:szCs w:val="24"/>
        </w:rPr>
        <w:t>. E</w:t>
      </w:r>
      <w:r w:rsidR="007B154E">
        <w:rPr>
          <w:rFonts w:ascii="Times New Roman" w:hAnsi="Times New Roman" w:cs="Times New Roman"/>
          <w:sz w:val="24"/>
          <w:szCs w:val="24"/>
        </w:rPr>
        <w:t>videnc</w:t>
      </w:r>
      <w:r>
        <w:rPr>
          <w:rFonts w:ascii="Times New Roman" w:hAnsi="Times New Roman" w:cs="Times New Roman"/>
          <w:sz w:val="24"/>
          <w:szCs w:val="24"/>
        </w:rPr>
        <w:t>e</w:t>
      </w:r>
      <w:r w:rsidR="007B154E">
        <w:rPr>
          <w:rFonts w:ascii="Times New Roman" w:hAnsi="Times New Roman" w:cs="Times New Roman"/>
          <w:sz w:val="24"/>
          <w:szCs w:val="24"/>
        </w:rPr>
        <w:t xml:space="preserve"> razítek </w:t>
      </w:r>
      <w:r>
        <w:rPr>
          <w:rFonts w:ascii="Times New Roman" w:hAnsi="Times New Roman" w:cs="Times New Roman"/>
          <w:sz w:val="24"/>
          <w:szCs w:val="24"/>
        </w:rPr>
        <w:t xml:space="preserve">se vede </w:t>
      </w:r>
      <w:r w:rsidR="007B154E">
        <w:rPr>
          <w:rFonts w:ascii="Times New Roman" w:hAnsi="Times New Roman" w:cs="Times New Roman"/>
          <w:sz w:val="24"/>
          <w:szCs w:val="24"/>
        </w:rPr>
        <w:t>v listinné podobě</w:t>
      </w:r>
      <w:r w:rsidR="00D9753C">
        <w:rPr>
          <w:rFonts w:ascii="Times New Roman" w:hAnsi="Times New Roman" w:cs="Times New Roman"/>
          <w:sz w:val="24"/>
          <w:szCs w:val="24"/>
        </w:rPr>
        <w:t xml:space="preserve"> a obsahuje následující údaje</w:t>
      </w:r>
      <w:r w:rsidR="00743419">
        <w:rPr>
          <w:rFonts w:ascii="Times New Roman" w:hAnsi="Times New Roman" w:cs="Times New Roman"/>
          <w:sz w:val="24"/>
          <w:szCs w:val="24"/>
        </w:rPr>
        <w:t>:</w:t>
      </w:r>
    </w:p>
    <w:p w14:paraId="6867E982" w14:textId="5CA0A068" w:rsidR="007B154E" w:rsidRDefault="00743419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 xml:space="preserve">otisk </w:t>
      </w:r>
      <w:r w:rsidR="007B154E">
        <w:t>razítka,</w:t>
      </w:r>
    </w:p>
    <w:p w14:paraId="75760A06" w14:textId="1936A8F3" w:rsidR="007B154E" w:rsidRDefault="007B154E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>jméno, příjmení, funkci a podpis zaměstnance, který razítko převzal do užívání,</w:t>
      </w:r>
    </w:p>
    <w:p w14:paraId="4C6B744D" w14:textId="51C9F14F" w:rsidR="007B154E" w:rsidRDefault="00A32365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 xml:space="preserve">datum převzetí </w:t>
      </w:r>
      <w:r w:rsidR="007B154E">
        <w:t>razítka do užívání,</w:t>
      </w:r>
    </w:p>
    <w:p w14:paraId="51598C02" w14:textId="2932522B" w:rsidR="007B154E" w:rsidRDefault="00A32365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 xml:space="preserve">datum vrácení </w:t>
      </w:r>
      <w:r w:rsidR="007B154E">
        <w:t>razítka,</w:t>
      </w:r>
    </w:p>
    <w:p w14:paraId="735D00FD" w14:textId="365629B7" w:rsidR="007B154E" w:rsidRDefault="007B154E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>d</w:t>
      </w:r>
      <w:r w:rsidR="00A32365">
        <w:t xml:space="preserve">atum vyřazení </w:t>
      </w:r>
      <w:r>
        <w:t xml:space="preserve">razítka z evidence, </w:t>
      </w:r>
    </w:p>
    <w:p w14:paraId="51FBE910" w14:textId="078E60CA" w:rsidR="007B154E" w:rsidRDefault="00A32365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 xml:space="preserve">datum případné ztráty </w:t>
      </w:r>
      <w:r w:rsidR="007B154E">
        <w:t>razítka.</w:t>
      </w:r>
    </w:p>
    <w:p w14:paraId="4828EE18" w14:textId="0E9178E1" w:rsidR="007B154E" w:rsidRPr="00266F03" w:rsidRDefault="007B154E" w:rsidP="00266F03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66F03">
        <w:rPr>
          <w:rFonts w:ascii="Times New Roman" w:hAnsi="Times New Roman" w:cs="Times New Roman"/>
          <w:sz w:val="24"/>
          <w:szCs w:val="24"/>
        </w:rPr>
        <w:t>Ztrátu razítka je zaměstnanec povine</w:t>
      </w:r>
      <w:r w:rsidR="00266F03" w:rsidRPr="00266F03">
        <w:rPr>
          <w:rFonts w:ascii="Times New Roman" w:hAnsi="Times New Roman" w:cs="Times New Roman"/>
          <w:sz w:val="24"/>
          <w:szCs w:val="24"/>
        </w:rPr>
        <w:t>n</w:t>
      </w:r>
      <w:r w:rsidRPr="00266F03">
        <w:rPr>
          <w:rFonts w:ascii="Times New Roman" w:hAnsi="Times New Roman" w:cs="Times New Roman"/>
          <w:sz w:val="24"/>
          <w:szCs w:val="24"/>
        </w:rPr>
        <w:t xml:space="preserve"> ihned písemně oznámit </w:t>
      </w:r>
      <w:commentRangeStart w:id="34"/>
      <w:r w:rsidRPr="00266F03">
        <w:rPr>
          <w:rFonts w:ascii="Times New Roman" w:hAnsi="Times New Roman" w:cs="Times New Roman"/>
          <w:sz w:val="24"/>
          <w:szCs w:val="24"/>
        </w:rPr>
        <w:t>……………………</w:t>
      </w:r>
      <w:commentRangeEnd w:id="34"/>
      <w:r w:rsidR="00266F03" w:rsidRPr="00266F03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34"/>
      </w:r>
      <w:r w:rsidR="00266F03" w:rsidRPr="00266F03">
        <w:rPr>
          <w:rFonts w:ascii="Times New Roman" w:hAnsi="Times New Roman" w:cs="Times New Roman"/>
          <w:sz w:val="24"/>
          <w:szCs w:val="24"/>
        </w:rPr>
        <w:t xml:space="preserve"> , který je povinen</w:t>
      </w:r>
      <w:r w:rsidR="00266F03">
        <w:rPr>
          <w:rFonts w:ascii="Times New Roman" w:hAnsi="Times New Roman" w:cs="Times New Roman"/>
          <w:sz w:val="24"/>
          <w:szCs w:val="24"/>
        </w:rPr>
        <w:t xml:space="preserve"> neprodleně ztrátu úředního razítka</w:t>
      </w:r>
      <w:r w:rsidR="008B1940">
        <w:rPr>
          <w:rFonts w:ascii="Times New Roman" w:hAnsi="Times New Roman" w:cs="Times New Roman"/>
          <w:sz w:val="24"/>
          <w:szCs w:val="24"/>
        </w:rPr>
        <w:t xml:space="preserve"> (se státním znakem)</w:t>
      </w:r>
      <w:r w:rsidR="00266F03">
        <w:rPr>
          <w:rFonts w:ascii="Times New Roman" w:hAnsi="Times New Roman" w:cs="Times New Roman"/>
          <w:sz w:val="24"/>
          <w:szCs w:val="24"/>
        </w:rPr>
        <w:t xml:space="preserve"> nahlásit Ministerstvu vnitra za účelem zveřejnění</w:t>
      </w:r>
      <w:r w:rsidR="008D5D81">
        <w:rPr>
          <w:rFonts w:ascii="Times New Roman" w:hAnsi="Times New Roman" w:cs="Times New Roman"/>
          <w:sz w:val="24"/>
          <w:szCs w:val="24"/>
        </w:rPr>
        <w:t xml:space="preserve"> ztráty</w:t>
      </w:r>
      <w:r w:rsidR="00266F03">
        <w:rPr>
          <w:rFonts w:ascii="Times New Roman" w:hAnsi="Times New Roman" w:cs="Times New Roman"/>
          <w:sz w:val="24"/>
          <w:szCs w:val="24"/>
        </w:rPr>
        <w:t xml:space="preserve">. V oznámení se uvede datum, od kdy je razítko postrádáno, rozměr a popis razítka. </w:t>
      </w:r>
    </w:p>
    <w:p w14:paraId="6542DC0B" w14:textId="7A219981" w:rsidR="00266F03" w:rsidRDefault="00266F03" w:rsidP="00266F03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commentRangeStart w:id="35"/>
      <w:r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………………………</w:t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commentRangeEnd w:id="35"/>
      <w:r w:rsidRPr="00266F03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35"/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vede evidenci </w:t>
      </w:r>
      <w:r w:rsidR="000F26F8" w:rsidRPr="00266F03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kvalifikovaných c</w:t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ertifikátů vydaných akreditovanými poskytovateli certifikačních služeb, jichž je držitelem a na nichž jsou založeny jím užívané uznávané elektronické podpisy, a kvalifikovaných systémových certifikátů vydaných akreditovanými poskytovateli certifikačních služeb, jichž je držitelem a na nichž jsou založeny jím užívané </w:t>
      </w:r>
      <w:r w:rsidR="000F26F8" w:rsidRPr="00266F03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uznávané e</w:t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lektronické značky (elektronické pečetě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).</w:t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Evidence obsahuje</w:t>
      </w:r>
      <w:r w:rsidR="008D5D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08CA0480" w14:textId="77777777" w:rsidR="00A32365" w:rsidRDefault="00A32365" w:rsidP="00266F03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1007D38" w14:textId="77777777" w:rsidR="00266F03" w:rsidRDefault="00266F03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číslo certifikátu</w:t>
      </w:r>
      <w:r w:rsidR="00B009DB">
        <w:rPr>
          <w:color w:val="000000"/>
        </w:rPr>
        <w:t>,</w:t>
      </w:r>
    </w:p>
    <w:p w14:paraId="1AD0A46A" w14:textId="77777777" w:rsidR="00266F03" w:rsidRDefault="00266F03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specifikaci, zda se jedná o kvalifikovaný certifikát nebo kvalifikovaný systémový certifikát, </w:t>
      </w:r>
    </w:p>
    <w:p w14:paraId="51402C88" w14:textId="77777777" w:rsidR="00266F03" w:rsidRDefault="00266F03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počátek a konec platnosti certifikátu,</w:t>
      </w:r>
    </w:p>
    <w:p w14:paraId="25F935D3" w14:textId="77777777" w:rsidR="00266F03" w:rsidRDefault="00266F03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datum, čas a důvod zneplatnění certifikátu,</w:t>
      </w:r>
    </w:p>
    <w:p w14:paraId="6492A004" w14:textId="77777777" w:rsidR="00266F03" w:rsidRDefault="00FE4535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údaje o akreditovaném poskytovateli certifikačních služeb, </w:t>
      </w:r>
    </w:p>
    <w:p w14:paraId="43644DCD" w14:textId="4D861017" w:rsidR="00775402" w:rsidRPr="00775402" w:rsidRDefault="00FE4535" w:rsidP="00775402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identifikaci oprávněného uživatele </w:t>
      </w:r>
      <w:r w:rsidR="00743419">
        <w:rPr>
          <w:color w:val="000000"/>
        </w:rPr>
        <w:t>uznávaného</w:t>
      </w:r>
      <w:r>
        <w:rPr>
          <w:color w:val="000000"/>
        </w:rPr>
        <w:t xml:space="preserve"> elektronického podpisu.</w:t>
      </w:r>
    </w:p>
    <w:p w14:paraId="057793FB" w14:textId="77777777" w:rsidR="00EF4DC9" w:rsidRDefault="00EF4DC9" w:rsidP="00EF4DC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5774C61F" w14:textId="77777777" w:rsidR="00D94700" w:rsidRDefault="00FE4535" w:rsidP="002C4CFE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FE4535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XIV. Odesílání dokumentů</w:t>
      </w:r>
    </w:p>
    <w:p w14:paraId="35E1671B" w14:textId="4F87703D" w:rsidR="00046E83" w:rsidRPr="00046E83" w:rsidRDefault="00046E83" w:rsidP="00046E83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Odesílání dokumentů se provádí </w:t>
      </w:r>
      <w:r w:rsidR="00D9753C">
        <w:rPr>
          <w:rFonts w:ascii="Times New Roman" w:hAnsi="Times New Roman" w:cs="Times New Roman"/>
          <w:color w:val="000000"/>
          <w:sz w:val="24"/>
          <w:szCs w:val="24"/>
        </w:rPr>
        <w:t xml:space="preserve">prostřednictvím výpravny, která je společně s </w:t>
      </w:r>
      <w:r>
        <w:rPr>
          <w:rFonts w:ascii="Times New Roman" w:hAnsi="Times New Roman" w:cs="Times New Roman"/>
          <w:color w:val="000000"/>
          <w:sz w:val="24"/>
          <w:szCs w:val="24"/>
        </w:rPr>
        <w:t>podateln</w:t>
      </w:r>
      <w:r w:rsidR="00D9753C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 součástí</w:t>
      </w:r>
      <w:r w:rsidR="00D97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53C" w:rsidRPr="00F23088">
        <w:rPr>
          <w:rFonts w:ascii="Times New Roman" w:hAnsi="Times New Roman" w:cs="Times New Roman"/>
          <w:i/>
          <w:color w:val="000000"/>
          <w:sz w:val="24"/>
          <w:szCs w:val="24"/>
        </w:rPr>
        <w:t>……</w:t>
      </w:r>
      <w:r w:rsidR="008B1940" w:rsidRPr="00F2308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8B1940">
        <w:rPr>
          <w:rFonts w:ascii="Times New Roman" w:hAnsi="Times New Roman" w:cs="Times New Roman"/>
          <w:i/>
          <w:color w:val="000000"/>
          <w:sz w:val="24"/>
          <w:szCs w:val="24"/>
        </w:rPr>
        <w:t>název příslušného organizačního útvaru</w:t>
      </w:r>
      <w:r w:rsidR="008B1940" w:rsidRPr="00F2308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D9753C" w:rsidRPr="00F23088">
        <w:rPr>
          <w:rFonts w:ascii="Times New Roman" w:hAnsi="Times New Roman" w:cs="Times New Roman"/>
          <w:i/>
          <w:color w:val="000000"/>
          <w:sz w:val="24"/>
          <w:szCs w:val="24"/>
        </w:rPr>
        <w:t>……</w:t>
      </w:r>
    </w:p>
    <w:p w14:paraId="233D5A77" w14:textId="01DCB509" w:rsidR="00FE4535" w:rsidRPr="002B1ADD" w:rsidRDefault="00FE4535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B1A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Zpracovatel zvolí způsob odeslání vyřizujícího dokumentu</w:t>
      </w:r>
      <w:r w:rsidR="008D5D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Dokumenty se s ohledem na jejich formu odesílají:</w:t>
      </w:r>
      <w:r w:rsidRPr="002B1A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3C4510A" w14:textId="77777777" w:rsidR="00FE4535" w:rsidRPr="002B1ADD" w:rsidRDefault="00FE4535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 w:rsidRPr="002B1ADD">
        <w:rPr>
          <w:color w:val="000000"/>
        </w:rPr>
        <w:t xml:space="preserve">poštou, </w:t>
      </w:r>
    </w:p>
    <w:p w14:paraId="1D659CE4" w14:textId="77777777" w:rsidR="00FE4535" w:rsidRPr="002B1ADD" w:rsidRDefault="00FE4535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 w:rsidRPr="002B1ADD">
        <w:rPr>
          <w:color w:val="000000"/>
        </w:rPr>
        <w:t xml:space="preserve">datovou schránkou, </w:t>
      </w:r>
    </w:p>
    <w:p w14:paraId="5E408967" w14:textId="77777777" w:rsidR="00FE4535" w:rsidRPr="002B1ADD" w:rsidRDefault="00FE4535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 w:rsidRPr="002B1ADD">
        <w:rPr>
          <w:color w:val="000000"/>
        </w:rPr>
        <w:t>e-mailem</w:t>
      </w:r>
      <w:r w:rsidR="0014455B">
        <w:rPr>
          <w:color w:val="000000"/>
        </w:rPr>
        <w:t>,</w:t>
      </w:r>
    </w:p>
    <w:p w14:paraId="70763EFD" w14:textId="1D7D867B" w:rsidR="00AE03A1" w:rsidRDefault="00FE4535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commentRangeStart w:id="36"/>
      <w:r w:rsidRPr="002B1ADD">
        <w:rPr>
          <w:color w:val="000000"/>
        </w:rPr>
        <w:t>osobn</w:t>
      </w:r>
      <w:r w:rsidR="008B1940">
        <w:rPr>
          <w:color w:val="000000"/>
        </w:rPr>
        <w:t>í předání/převzetí</w:t>
      </w:r>
      <w:r w:rsidRPr="002B1ADD">
        <w:rPr>
          <w:color w:val="000000"/>
        </w:rPr>
        <w:t xml:space="preserve"> </w:t>
      </w:r>
      <w:commentRangeEnd w:id="36"/>
      <w:r w:rsidR="00A32365">
        <w:rPr>
          <w:rStyle w:val="Odkaznakoment"/>
          <w:lang w:eastAsia="ar-SA"/>
        </w:rPr>
        <w:commentReference w:id="36"/>
      </w:r>
    </w:p>
    <w:p w14:paraId="6CE4258F" w14:textId="6ECF3051" w:rsidR="00FE4535" w:rsidRPr="002B1ADD" w:rsidRDefault="00AE03A1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kurýrní službou.</w:t>
      </w:r>
    </w:p>
    <w:p w14:paraId="0781C36F" w14:textId="68CCBEBD" w:rsidR="00B009DB" w:rsidRDefault="00FE4535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A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Při volbě způsobu odeslání </w:t>
      </w:r>
      <w:r w:rsidR="00743419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2B1ADD">
        <w:rPr>
          <w:rFonts w:ascii="Times New Roman" w:hAnsi="Times New Roman" w:cs="Times New Roman"/>
          <w:color w:val="000000"/>
          <w:sz w:val="24"/>
          <w:szCs w:val="24"/>
        </w:rPr>
        <w:t xml:space="preserve">upřednostňuje, pokud to povaha dokumentu dovoluje, výpravu prostřednictvím informačního systému datových </w:t>
      </w:r>
      <w:r w:rsidR="002B1ADD" w:rsidRPr="002B1ADD">
        <w:rPr>
          <w:rFonts w:ascii="Times New Roman" w:hAnsi="Times New Roman" w:cs="Times New Roman"/>
          <w:color w:val="000000"/>
          <w:sz w:val="24"/>
          <w:szCs w:val="24"/>
        </w:rPr>
        <w:t xml:space="preserve">schránek. </w:t>
      </w:r>
    </w:p>
    <w:p w14:paraId="18331CC5" w14:textId="5877EAA8" w:rsidR="002B1ADD" w:rsidRDefault="00D9753C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Vytvořený 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 xml:space="preserve">listinný </w:t>
      </w:r>
      <w:r>
        <w:rPr>
          <w:rFonts w:ascii="Times New Roman" w:hAnsi="Times New Roman" w:cs="Times New Roman"/>
          <w:color w:val="000000"/>
          <w:sz w:val="24"/>
          <w:szCs w:val="24"/>
        </w:rPr>
        <w:t>dokument určený k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> doručení adresátovi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po jeho podepsání a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orazítkování 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 xml:space="preserve">odešle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prostřednictvím poskytovatele poštovních služeb, 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 xml:space="preserve">kurýrní služby,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>předá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 xml:space="preserve">adresátovi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osobně 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>či jiným dohodnutým způsobem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D13F548" w14:textId="5FBE6EEE" w:rsidR="008D5D81" w:rsidRDefault="008D5D81" w:rsidP="008D5D8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Je-li dokument odeslán elektronicky prostřednictví systému datových schránek do datové schránky adresáta nebo na e-mailovou adresu adresáta, zpracovatel 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 xml:space="preserve">zajistí </w:t>
      </w:r>
      <w:r>
        <w:rPr>
          <w:rFonts w:ascii="Times New Roman" w:hAnsi="Times New Roman" w:cs="Times New Roman"/>
          <w:color w:val="000000"/>
          <w:sz w:val="24"/>
          <w:szCs w:val="24"/>
        </w:rPr>
        <w:t>převede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>ní listinných dokumentů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</w:rPr>
        <w:t>výstupního datového formátu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zajistí 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 xml:space="preserve">podepsání </w:t>
      </w:r>
      <w:r w:rsidR="00693E05">
        <w:rPr>
          <w:rFonts w:ascii="Times New Roman" w:hAnsi="Times New Roman" w:cs="Times New Roman"/>
          <w:color w:val="000000"/>
          <w:sz w:val="24"/>
          <w:szCs w:val="24"/>
        </w:rPr>
        <w:t>digitálního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dokumentu uznávaným elektronickým podpisem </w:t>
      </w:r>
      <w:r w:rsidRPr="008C4BC5">
        <w:rPr>
          <w:rFonts w:ascii="Times New Roman" w:hAnsi="Times New Roman" w:cs="Times New Roman"/>
          <w:color w:val="000000"/>
          <w:sz w:val="24"/>
          <w:szCs w:val="24"/>
        </w:rPr>
        <w:t>oprávněného zaměstnance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9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 xml:space="preserve">dále jeho opatření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kvalifikovaným časovým razítkem. Po doplnění všech náležitostí se dokument postoupí 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 xml:space="preserve">k odeslání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výpravně. </w:t>
      </w:r>
    </w:p>
    <w:p w14:paraId="5D2C8E3A" w14:textId="27B27834" w:rsidR="0014455B" w:rsidRDefault="0014455B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Pracovník výpravny před odesláním dokumentu zkontroluje správnost jeho formální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>ch náležitostí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159384A" w14:textId="73C6A7FC" w:rsidR="00EF4DC9" w:rsidRDefault="0014455B" w:rsidP="006F2A07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Doporučené zásilky</w:t>
      </w:r>
      <w:r w:rsidR="008D5D81">
        <w:rPr>
          <w:rFonts w:ascii="Times New Roman" w:hAnsi="Times New Roman" w:cs="Times New Roman"/>
          <w:color w:val="000000"/>
          <w:sz w:val="24"/>
          <w:szCs w:val="24"/>
        </w:rPr>
        <w:t xml:space="preserve"> určené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odeslání prostřednictvím poskytovatele poštovních služeb </w:t>
      </w:r>
      <w:r w:rsidR="008D5D81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>eviduje výpravna v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poštovním podacím archu.</w:t>
      </w:r>
    </w:p>
    <w:p w14:paraId="27276190" w14:textId="3BA760D8" w:rsidR="00775402" w:rsidRDefault="00775402" w:rsidP="006F2A07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0CBCD" w14:textId="77777777" w:rsidR="00775402" w:rsidRDefault="00775402" w:rsidP="006F2A07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133F8" w14:textId="77777777" w:rsidR="0014455B" w:rsidRDefault="0014455B" w:rsidP="00EF7B77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455B">
        <w:rPr>
          <w:rFonts w:ascii="Times New Roman" w:hAnsi="Times New Roman" w:cs="Times New Roman"/>
          <w:b/>
          <w:color w:val="000000"/>
          <w:sz w:val="24"/>
          <w:szCs w:val="24"/>
        </w:rPr>
        <w:t>XV. Ukládání dokumentů a spisů</w:t>
      </w:r>
    </w:p>
    <w:p w14:paraId="42C376B4" w14:textId="04BA3145" w:rsidR="00ED566E" w:rsidRDefault="00ED566E" w:rsidP="00ED566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Všechny </w:t>
      </w:r>
      <w:r w:rsidR="008D5D81">
        <w:rPr>
          <w:rFonts w:ascii="Times New Roman" w:hAnsi="Times New Roman" w:cs="Times New Roman"/>
          <w:color w:val="000000"/>
          <w:sz w:val="24"/>
          <w:szCs w:val="24"/>
        </w:rPr>
        <w:t xml:space="preserve">vyřízené </w:t>
      </w:r>
      <w:r w:rsidR="00D952CD">
        <w:rPr>
          <w:rFonts w:ascii="Times New Roman" w:hAnsi="Times New Roman" w:cs="Times New Roman"/>
          <w:color w:val="000000"/>
          <w:sz w:val="24"/>
          <w:szCs w:val="24"/>
        </w:rPr>
        <w:t xml:space="preserve">listinné </w:t>
      </w:r>
      <w:r w:rsidRPr="00ED566E">
        <w:rPr>
          <w:rFonts w:ascii="Times New Roman" w:hAnsi="Times New Roman" w:cs="Times New Roman"/>
          <w:color w:val="000000"/>
          <w:sz w:val="24"/>
          <w:szCs w:val="24"/>
        </w:rPr>
        <w:t>dokumenty</w:t>
      </w:r>
      <w:r w:rsidR="008D5D81">
        <w:rPr>
          <w:rFonts w:ascii="Times New Roman" w:hAnsi="Times New Roman" w:cs="Times New Roman"/>
          <w:color w:val="000000"/>
          <w:sz w:val="24"/>
          <w:szCs w:val="24"/>
        </w:rPr>
        <w:t xml:space="preserve"> a uzavřené spisy</w:t>
      </w: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 w:rsidR="006749AF">
        <w:rPr>
          <w:rFonts w:ascii="Times New Roman" w:hAnsi="Times New Roman" w:cs="Times New Roman"/>
          <w:color w:val="000000"/>
          <w:sz w:val="24"/>
          <w:szCs w:val="24"/>
        </w:rPr>
        <w:t xml:space="preserve">ukládají ve </w:t>
      </w:r>
      <w:commentRangeStart w:id="37"/>
      <w:r>
        <w:rPr>
          <w:rFonts w:ascii="Times New Roman" w:hAnsi="Times New Roman" w:cs="Times New Roman"/>
          <w:color w:val="000000"/>
          <w:sz w:val="24"/>
          <w:szCs w:val="24"/>
        </w:rPr>
        <w:t>spisovně</w:t>
      </w:r>
      <w:commentRangeEnd w:id="37"/>
      <w:r w:rsidR="006749AF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81622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 podle spisového a skartačního plánu. V rámci spisových znaků je možné dokumenty ukládat chronologicky, abecedně, podle jednotlivých pracovišť nebo v kombinaci těchto hledisek.</w:t>
      </w:r>
    </w:p>
    <w:p w14:paraId="5FADA76A" w14:textId="7EDE1FE2" w:rsidR="00ED566E" w:rsidRPr="00ED566E" w:rsidRDefault="00A32365" w:rsidP="00ED566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 xml:space="preserve">pisovna se nachází </w:t>
      </w:r>
      <w:r w:rsidR="00ED566E" w:rsidRPr="00F23088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 xml:space="preserve"> a je </w:t>
      </w:r>
      <w:commentRangeStart w:id="38"/>
      <w:r w:rsidR="00ED566E">
        <w:rPr>
          <w:rFonts w:ascii="Times New Roman" w:hAnsi="Times New Roman" w:cs="Times New Roman"/>
          <w:color w:val="000000"/>
          <w:sz w:val="24"/>
          <w:szCs w:val="24"/>
        </w:rPr>
        <w:t>vybavena</w:t>
      </w:r>
      <w:commentRangeEnd w:id="38"/>
      <w:r w:rsidR="00693E0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8"/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66E" w:rsidRPr="00F23088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14:paraId="23FC670D" w14:textId="718E68E8" w:rsidR="00ED566E" w:rsidRDefault="00693E05" w:rsidP="00ED566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Digitální </w:t>
      </w:r>
      <w:r w:rsidR="00D53D13">
        <w:rPr>
          <w:rFonts w:ascii="Times New Roman" w:hAnsi="Times New Roman" w:cs="Times New Roman"/>
          <w:color w:val="000000"/>
          <w:sz w:val="24"/>
          <w:szCs w:val="24"/>
        </w:rPr>
        <w:t>dokumenty</w:t>
      </w:r>
      <w:r w:rsidR="0006578A">
        <w:rPr>
          <w:rFonts w:ascii="Times New Roman" w:hAnsi="Times New Roman" w:cs="Times New Roman"/>
          <w:color w:val="000000"/>
          <w:sz w:val="24"/>
          <w:szCs w:val="24"/>
        </w:rPr>
        <w:t xml:space="preserve"> doručené i vlastní</w:t>
      </w:r>
      <w:r w:rsidR="00D53D13">
        <w:rPr>
          <w:rFonts w:ascii="Times New Roman" w:hAnsi="Times New Roman" w:cs="Times New Roman"/>
          <w:color w:val="000000"/>
          <w:sz w:val="24"/>
          <w:szCs w:val="24"/>
        </w:rPr>
        <w:t xml:space="preserve">, které byly převedeny do listinné podoby, se </w:t>
      </w:r>
      <w:commentRangeStart w:id="39"/>
      <w:r w:rsidR="00D53D13">
        <w:rPr>
          <w:rFonts w:ascii="Times New Roman" w:hAnsi="Times New Roman" w:cs="Times New Roman"/>
          <w:color w:val="000000"/>
          <w:sz w:val="24"/>
          <w:szCs w:val="24"/>
        </w:rPr>
        <w:t>ukládají</w:t>
      </w:r>
      <w:commentRangeEnd w:id="39"/>
      <w:r w:rsidR="00EF7B77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9"/>
      </w:r>
      <w:r w:rsidR="00D53D1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3D13" w:rsidRPr="00F23088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14:paraId="250A1386" w14:textId="11BE47B5" w:rsidR="00FD6E5C" w:rsidRDefault="00FD6E5C" w:rsidP="00ED566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Odpovědný zpracovatel je povinen před uložením do spisovny zkontrolovat</w:t>
      </w:r>
      <w:r w:rsidR="007434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9BBF32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o</w:t>
      </w:r>
      <w:r w:rsidR="00A75EF5">
        <w:rPr>
          <w:color w:val="000000"/>
        </w:rPr>
        <w:t xml:space="preserve">značení doručeného dokumentu </w:t>
      </w:r>
      <w:r>
        <w:rPr>
          <w:color w:val="000000"/>
        </w:rPr>
        <w:t>podacím razítkem a úplnost jeho vyplnění,</w:t>
      </w:r>
    </w:p>
    <w:p w14:paraId="08028788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kompletnost spisu,</w:t>
      </w:r>
    </w:p>
    <w:p w14:paraId="64161FE1" w14:textId="62C83EA2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 xml:space="preserve">počet listů dokumentu, počet </w:t>
      </w:r>
      <w:r w:rsidR="00F33454">
        <w:rPr>
          <w:color w:val="000000"/>
        </w:rPr>
        <w:t>příloh dokumentu a po</w:t>
      </w:r>
      <w:r>
        <w:rPr>
          <w:color w:val="000000"/>
        </w:rPr>
        <w:t>čet listů těchto příloh, popřípadě počet svazků listinných příloh dokumentu; u příloh v nelist</w:t>
      </w:r>
      <w:r w:rsidR="00A32365">
        <w:rPr>
          <w:color w:val="000000"/>
        </w:rPr>
        <w:t>inné podobě jejich počet a druh,</w:t>
      </w:r>
    </w:p>
    <w:p w14:paraId="3FD1F2C6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uvedení spisového znaku a skartačního režimu u všech dokumentů a spisů,</w:t>
      </w:r>
    </w:p>
    <w:p w14:paraId="745B6F51" w14:textId="77777777" w:rsidR="00EC6278" w:rsidRPr="00D53D13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 w:themeColor="text1"/>
        </w:rPr>
      </w:pPr>
      <w:r>
        <w:rPr>
          <w:color w:val="000000"/>
        </w:rPr>
        <w:t>uložení dokumentů a spisů v obalech, které zaručují jejich neporušitelnos</w:t>
      </w:r>
      <w:r w:rsidR="00D53D13">
        <w:rPr>
          <w:color w:val="000000"/>
        </w:rPr>
        <w:t>t a zachování jejich čitelnosti. Obaly musejí být popsány názvem</w:t>
      </w:r>
      <w:r w:rsidR="00D53D13" w:rsidRPr="00D53D13">
        <w:rPr>
          <w:color w:val="FF0000"/>
        </w:rPr>
        <w:t xml:space="preserve"> </w:t>
      </w:r>
      <w:r w:rsidR="00D53D13">
        <w:rPr>
          <w:color w:val="FF0000"/>
        </w:rPr>
        <w:t>školy/obce</w:t>
      </w:r>
      <w:r w:rsidR="00D53D13" w:rsidRPr="005461EF">
        <w:rPr>
          <w:color w:val="FF0000"/>
        </w:rPr>
        <w:t>/</w:t>
      </w:r>
      <w:commentRangeStart w:id="40"/>
      <w:r w:rsidR="00D53D13" w:rsidRPr="005461EF">
        <w:rPr>
          <w:color w:val="FF0000"/>
        </w:rPr>
        <w:t>organizac</w:t>
      </w:r>
      <w:r w:rsidR="00D53D13">
        <w:rPr>
          <w:color w:val="FF0000"/>
        </w:rPr>
        <w:t>e</w:t>
      </w:r>
      <w:commentRangeEnd w:id="40"/>
      <w:r w:rsidR="00D53D13">
        <w:rPr>
          <w:rStyle w:val="Odkaznakoment"/>
          <w:lang w:eastAsia="ar-SA"/>
        </w:rPr>
        <w:commentReference w:id="40"/>
      </w:r>
      <w:r w:rsidR="00D53D13">
        <w:rPr>
          <w:color w:val="FF0000"/>
        </w:rPr>
        <w:t xml:space="preserve">, </w:t>
      </w:r>
      <w:r w:rsidR="00D53D13" w:rsidRPr="00D53D13">
        <w:rPr>
          <w:color w:val="000000" w:themeColor="text1"/>
        </w:rPr>
        <w:t>časovým rozsahem, spisovým znakem, skartačním znakem a lhůtou.</w:t>
      </w:r>
    </w:p>
    <w:p w14:paraId="72CA6B03" w14:textId="77777777" w:rsidR="00B46735" w:rsidRDefault="00FC2163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41"/>
      <w:r>
        <w:rPr>
          <w:rFonts w:ascii="Times New Roman" w:hAnsi="Times New Roman" w:cs="Times New Roman"/>
          <w:color w:val="000000"/>
          <w:sz w:val="24"/>
          <w:szCs w:val="24"/>
        </w:rPr>
        <w:t>Dokumenty a spisy je možné ukládat také v příručních spisovnác</w:t>
      </w:r>
      <w:r w:rsidR="00B46735">
        <w:rPr>
          <w:rFonts w:ascii="Times New Roman" w:hAnsi="Times New Roman" w:cs="Times New Roman"/>
          <w:color w:val="000000"/>
          <w:sz w:val="24"/>
          <w:szCs w:val="24"/>
        </w:rPr>
        <w:t xml:space="preserve">h. Za řádné vedení těchto spisoven odpovídají </w:t>
      </w:r>
      <w:r w:rsidR="008A69B6">
        <w:rPr>
          <w:rFonts w:ascii="Times New Roman" w:hAnsi="Times New Roman" w:cs="Times New Roman"/>
          <w:color w:val="000000"/>
          <w:sz w:val="24"/>
          <w:szCs w:val="24"/>
        </w:rPr>
        <w:t>vedoucí pracovníci útvaru a jimi určený zaměstnanec útvaru</w:t>
      </w:r>
      <w:r w:rsidR="00B467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4ECF0D9" w14:textId="4121253E" w:rsidR="00A32365" w:rsidRDefault="00B46735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Zaměstnanec spravující příruční spisovnu nejmé</w:t>
      </w:r>
      <w:r w:rsidR="00A32365">
        <w:rPr>
          <w:rFonts w:ascii="Times New Roman" w:hAnsi="Times New Roman" w:cs="Times New Roman"/>
          <w:color w:val="000000"/>
          <w:sz w:val="24"/>
          <w:szCs w:val="24"/>
        </w:rPr>
        <w:t xml:space="preserve">ně jednou ročně předá </w:t>
      </w:r>
      <w:r w:rsidR="00EF7B77">
        <w:rPr>
          <w:rFonts w:ascii="Times New Roman" w:hAnsi="Times New Roman" w:cs="Times New Roman"/>
          <w:color w:val="000000"/>
          <w:sz w:val="24"/>
          <w:szCs w:val="24"/>
        </w:rPr>
        <w:t xml:space="preserve">uzavřené </w:t>
      </w:r>
      <w:r w:rsidR="00A32365">
        <w:rPr>
          <w:rFonts w:ascii="Times New Roman" w:hAnsi="Times New Roman" w:cs="Times New Roman"/>
          <w:color w:val="000000"/>
          <w:sz w:val="24"/>
          <w:szCs w:val="24"/>
        </w:rPr>
        <w:t>dokumenty</w:t>
      </w:r>
      <w:r w:rsidR="00EF7B77">
        <w:rPr>
          <w:rFonts w:ascii="Times New Roman" w:hAnsi="Times New Roman" w:cs="Times New Roman"/>
          <w:color w:val="000000"/>
          <w:sz w:val="24"/>
          <w:szCs w:val="24"/>
        </w:rPr>
        <w:t xml:space="preserve"> a spisy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commentRangeStart w:id="42"/>
      <w:r>
        <w:rPr>
          <w:rFonts w:ascii="Times New Roman" w:hAnsi="Times New Roman" w:cs="Times New Roman"/>
          <w:color w:val="000000"/>
          <w:sz w:val="24"/>
          <w:szCs w:val="24"/>
        </w:rPr>
        <w:t>spisovně</w:t>
      </w:r>
      <w:commentRangeEnd w:id="42"/>
      <w:r w:rsidR="00A3236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2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C2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commentRangeEnd w:id="41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41"/>
      </w:r>
    </w:p>
    <w:p w14:paraId="52DD714E" w14:textId="5CAC9C16" w:rsidR="00FC2163" w:rsidRDefault="00FC2163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Pracovníci mohou mít u sebe pouze nevyřízené (neuzavřené) dokumenty a dokumenty zapůjčené ze spisovny.</w:t>
      </w:r>
      <w:r w:rsidR="00B46735">
        <w:rPr>
          <w:rFonts w:ascii="Times New Roman" w:hAnsi="Times New Roman" w:cs="Times New Roman"/>
          <w:color w:val="000000"/>
          <w:sz w:val="24"/>
          <w:szCs w:val="24"/>
        </w:rPr>
        <w:t xml:space="preserve"> V případě, že dokumenty již nepotřebují, jsou povinni je vrátit do spisovny.</w:t>
      </w:r>
    </w:p>
    <w:p w14:paraId="1450A531" w14:textId="2A196475" w:rsidR="00B46735" w:rsidRDefault="00B46735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Úřední dokumenty a spisy uložené u zpracovatele musí být v době jeho </w:t>
      </w:r>
      <w:r w:rsidR="0006578A">
        <w:rPr>
          <w:rFonts w:ascii="Times New Roman" w:hAnsi="Times New Roman" w:cs="Times New Roman"/>
          <w:color w:val="000000"/>
          <w:sz w:val="24"/>
          <w:szCs w:val="24"/>
        </w:rPr>
        <w:t xml:space="preserve">déle trvající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nepřítomnosti </w:t>
      </w:r>
      <w:r w:rsidR="0006578A">
        <w:rPr>
          <w:rFonts w:ascii="Times New Roman" w:hAnsi="Times New Roman" w:cs="Times New Roman"/>
          <w:color w:val="000000"/>
          <w:sz w:val="24"/>
          <w:szCs w:val="24"/>
        </w:rPr>
        <w:t xml:space="preserve">dostupné </w:t>
      </w:r>
      <w:r>
        <w:rPr>
          <w:rFonts w:ascii="Times New Roman" w:hAnsi="Times New Roman" w:cs="Times New Roman"/>
          <w:color w:val="000000"/>
          <w:sz w:val="24"/>
          <w:szCs w:val="24"/>
        </w:rPr>
        <w:t>ostatním</w:t>
      </w:r>
      <w:r w:rsidR="006B11D2">
        <w:rPr>
          <w:rFonts w:ascii="Times New Roman" w:hAnsi="Times New Roman" w:cs="Times New Roman"/>
          <w:color w:val="000000"/>
          <w:sz w:val="24"/>
          <w:szCs w:val="24"/>
        </w:rPr>
        <w:t xml:space="preserve"> pracovníkům</w:t>
      </w:r>
      <w:r w:rsidR="0006578A">
        <w:rPr>
          <w:rFonts w:ascii="Times New Roman" w:hAnsi="Times New Roman" w:cs="Times New Roman"/>
          <w:color w:val="000000"/>
          <w:sz w:val="24"/>
          <w:szCs w:val="24"/>
        </w:rPr>
        <w:t>, a to na vyžádání učiněné prostřednictvím</w:t>
      </w:r>
      <w:r w:rsidR="006B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78A">
        <w:rPr>
          <w:rFonts w:ascii="Times New Roman" w:hAnsi="Times New Roman" w:cs="Times New Roman"/>
          <w:color w:val="000000"/>
          <w:sz w:val="24"/>
          <w:szCs w:val="24"/>
        </w:rPr>
        <w:t xml:space="preserve">příslušného </w:t>
      </w:r>
      <w:r w:rsidR="006B11D2">
        <w:rPr>
          <w:rFonts w:ascii="Times New Roman" w:hAnsi="Times New Roman" w:cs="Times New Roman"/>
          <w:color w:val="000000"/>
          <w:sz w:val="24"/>
          <w:szCs w:val="24"/>
        </w:rPr>
        <w:t>vedoucího zaměstnance nebo jeho zástupce.</w:t>
      </w:r>
    </w:p>
    <w:p w14:paraId="74DDF2D5" w14:textId="2B2FB0CD" w:rsidR="00D53D13" w:rsidRDefault="00B46735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Při skončení pracovního poměru nebo při změně pracovního zařazení odevzdá příslušný </w:t>
      </w:r>
      <w:r w:rsidR="00D53D13">
        <w:rPr>
          <w:rFonts w:ascii="Times New Roman" w:hAnsi="Times New Roman" w:cs="Times New Roman"/>
          <w:color w:val="000000"/>
          <w:sz w:val="24"/>
          <w:szCs w:val="24"/>
        </w:rPr>
        <w:t>zaměstnanec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dokumenty a spisy svému nástupci </w:t>
      </w:r>
      <w:r w:rsidR="0006578A">
        <w:rPr>
          <w:rFonts w:ascii="Times New Roman" w:hAnsi="Times New Roman" w:cs="Times New Roman"/>
          <w:color w:val="000000"/>
          <w:sz w:val="24"/>
          <w:szCs w:val="24"/>
        </w:rPr>
        <w:t xml:space="preserve">či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nadřízenému. </w:t>
      </w:r>
    </w:p>
    <w:p w14:paraId="01B9D1C4" w14:textId="6DE02617" w:rsidR="00B46735" w:rsidRPr="00EC6278" w:rsidRDefault="00B46735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Zaměstnanec pověřený vedením a správou</w:t>
      </w:r>
      <w:r w:rsidR="008B1940">
        <w:rPr>
          <w:rFonts w:ascii="Times New Roman" w:hAnsi="Times New Roman" w:cs="Times New Roman"/>
          <w:color w:val="000000"/>
          <w:sz w:val="24"/>
          <w:szCs w:val="24"/>
        </w:rPr>
        <w:t xml:space="preserve"> centrální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spisovny přebírá do spisovny dokumenty a spisy na základě předávacích seznamů, které vypracují</w:t>
      </w:r>
      <w:r w:rsidR="00D740B8">
        <w:rPr>
          <w:rFonts w:ascii="Times New Roman" w:hAnsi="Times New Roman" w:cs="Times New Roman"/>
          <w:color w:val="000000"/>
          <w:sz w:val="24"/>
          <w:szCs w:val="24"/>
        </w:rPr>
        <w:t xml:space="preserve"> a podepíší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jednotliví zpracovatelé </w:t>
      </w:r>
      <w:commentRangeStart w:id="43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D5D81">
        <w:rPr>
          <w:rFonts w:ascii="Times New Roman" w:hAnsi="Times New Roman" w:cs="Times New Roman"/>
          <w:color w:val="000000"/>
          <w:sz w:val="24"/>
          <w:szCs w:val="24"/>
        </w:rPr>
        <w:t>ebo zaměstnan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D5D81">
        <w:rPr>
          <w:rFonts w:ascii="Times New Roman" w:hAnsi="Times New Roman" w:cs="Times New Roman"/>
          <w:color w:val="000000"/>
          <w:sz w:val="24"/>
          <w:szCs w:val="24"/>
        </w:rPr>
        <w:t>i pověření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vedením příruční</w:t>
      </w:r>
      <w:r w:rsidR="008D5D81"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spisov</w:t>
      </w:r>
      <w:r w:rsidR="008D5D81"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commentRangeEnd w:id="43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43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B0ED65" w14:textId="5F9E6936" w:rsidR="00EC6278" w:rsidRPr="008542D1" w:rsidRDefault="00B46735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2D1">
        <w:rPr>
          <w:rFonts w:ascii="Times New Roman" w:hAnsi="Times New Roman" w:cs="Times New Roman"/>
          <w:color w:val="000000"/>
          <w:sz w:val="24"/>
          <w:szCs w:val="24"/>
        </w:rPr>
        <w:t>Po kontrole</w:t>
      </w:r>
      <w:r w:rsidR="00DA25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 zda předávací </w:t>
      </w:r>
      <w:r w:rsidR="008B1940">
        <w:rPr>
          <w:rFonts w:ascii="Times New Roman" w:hAnsi="Times New Roman" w:cs="Times New Roman"/>
          <w:color w:val="000000"/>
          <w:sz w:val="24"/>
          <w:szCs w:val="24"/>
        </w:rPr>
        <w:t>protokol</w:t>
      </w:r>
      <w:r w:rsidR="008B1940"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>odpovídá fyzickému stavu</w:t>
      </w:r>
      <w:r w:rsidR="00DA25FF">
        <w:rPr>
          <w:rFonts w:ascii="Times New Roman" w:hAnsi="Times New Roman" w:cs="Times New Roman"/>
          <w:color w:val="000000"/>
          <w:sz w:val="24"/>
          <w:szCs w:val="24"/>
        </w:rPr>
        <w:t xml:space="preserve"> přejímky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, pracovník spisovny předávací protokoly vlastnoručně podepíše. Jedno vyhotovení protokolu si ponechá a jedno vyhotovení vrátí předávajícímu zaměstnanci. </w:t>
      </w:r>
    </w:p>
    <w:p w14:paraId="2D4765B7" w14:textId="77777777" w:rsidR="008D5D81" w:rsidRPr="008542D1" w:rsidRDefault="008D5D81" w:rsidP="008D5D8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Pokud zaměstnanec pověřený vedením spisovny zjistí v předávacím protokolu nesrovnalosti,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oprávněn odmítnout převzetí dokumentů, dokumenty vrátí předávajícímu 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>spolu s</w:t>
      </w:r>
      <w:r>
        <w:rPr>
          <w:rFonts w:ascii="Times New Roman" w:hAnsi="Times New Roman" w:cs="Times New Roman"/>
          <w:color w:val="000000"/>
          <w:sz w:val="24"/>
          <w:szCs w:val="24"/>
        </w:rPr>
        <w:t> žádostí o nápravu zjištěných chyb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45EC2B" w14:textId="77777777" w:rsidR="00D53D13" w:rsidRDefault="008542D1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44"/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Ve spisovně je vedena evidence uložených dokumentů a spisů. </w:t>
      </w:r>
      <w:commentRangeEnd w:id="44"/>
      <w:r w:rsidR="00D740B8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4"/>
      </w:r>
    </w:p>
    <w:p w14:paraId="748230D1" w14:textId="77777777" w:rsidR="008542D1" w:rsidRDefault="008542D1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Požaduje-li </w:t>
      </w:r>
      <w:r w:rsidR="002A2522">
        <w:rPr>
          <w:rFonts w:ascii="Times New Roman" w:hAnsi="Times New Roman" w:cs="Times New Roman"/>
          <w:color w:val="000000"/>
          <w:sz w:val="24"/>
          <w:szCs w:val="24"/>
        </w:rPr>
        <w:t>zaměstnanec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 zapůjčení spisu nebo dokumentu ze spisovny, děje se tak na základě podepsaného výpůjčního lístku a zápisu do knihy výpůjček. </w:t>
      </w:r>
    </w:p>
    <w:p w14:paraId="4197C43A" w14:textId="77777777" w:rsidR="008A69B6" w:rsidRDefault="008A69B6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45"/>
      <w:r>
        <w:rPr>
          <w:rFonts w:ascii="Times New Roman" w:hAnsi="Times New Roman" w:cs="Times New Roman"/>
          <w:color w:val="000000"/>
          <w:sz w:val="24"/>
          <w:szCs w:val="24"/>
        </w:rPr>
        <w:t>Pož</w:t>
      </w:r>
      <w:r w:rsidR="00D740B8">
        <w:rPr>
          <w:rFonts w:ascii="Times New Roman" w:hAnsi="Times New Roman" w:cs="Times New Roman"/>
          <w:color w:val="000000"/>
          <w:sz w:val="24"/>
          <w:szCs w:val="24"/>
        </w:rPr>
        <w:t xml:space="preserve">aduje-li zaměstnanec </w:t>
      </w:r>
      <w:r>
        <w:rPr>
          <w:rFonts w:ascii="Times New Roman" w:hAnsi="Times New Roman" w:cs="Times New Roman"/>
          <w:color w:val="000000"/>
          <w:sz w:val="24"/>
          <w:szCs w:val="24"/>
        </w:rPr>
        <w:t>přístup k dokumentu nebo spisu jiného útvaru, je mu to umožněno jen se souhlasem vedoucího tohoto útvaru</w:t>
      </w:r>
      <w:commentRangeEnd w:id="45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45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4FBA1C" w14:textId="5B37140F" w:rsidR="00F33454" w:rsidRPr="00F33454" w:rsidRDefault="00F33454" w:rsidP="00F334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Osoby, které nejsou zaměstnanci </w:t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81622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3454">
        <w:rPr>
          <w:rFonts w:ascii="Times New Roman" w:hAnsi="Times New Roman" w:cs="Times New Roman"/>
          <w:sz w:val="24"/>
          <w:szCs w:val="24"/>
        </w:rPr>
        <w:t xml:space="preserve">mohou nahlížet do dokumentů a spisů ve spisovně jen na základě povolení </w:t>
      </w:r>
      <w:commentRangeStart w:id="46"/>
      <w:r>
        <w:rPr>
          <w:rFonts w:ascii="Times New Roman" w:hAnsi="Times New Roman" w:cs="Times New Roman"/>
          <w:sz w:val="24"/>
          <w:szCs w:val="24"/>
        </w:rPr>
        <w:t>…</w:t>
      </w:r>
      <w:r w:rsidR="00A3236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commentRangeEnd w:id="46"/>
      <w:r w:rsidR="002A2522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454">
        <w:rPr>
          <w:rFonts w:ascii="Times New Roman" w:hAnsi="Times New Roman" w:cs="Times New Roman"/>
          <w:sz w:val="24"/>
          <w:szCs w:val="24"/>
        </w:rPr>
        <w:t>a za přítomnosti pracovníka spisovny.</w:t>
      </w:r>
    </w:p>
    <w:p w14:paraId="6BA3CA97" w14:textId="77777777" w:rsidR="00F33454" w:rsidRDefault="00F33454" w:rsidP="00F33454">
      <w:pPr>
        <w:suppressAutoHyphens/>
        <w:spacing w:after="0" w:line="240" w:lineRule="auto"/>
        <w:jc w:val="both"/>
      </w:pPr>
    </w:p>
    <w:p w14:paraId="059FFDF7" w14:textId="7CE84B07" w:rsidR="00F33454" w:rsidRPr="00F33454" w:rsidRDefault="00F33454" w:rsidP="00F334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54">
        <w:rPr>
          <w:rFonts w:ascii="Times New Roman" w:hAnsi="Times New Roman" w:cs="Times New Roman"/>
          <w:sz w:val="24"/>
          <w:szCs w:val="24"/>
        </w:rPr>
        <w:t>Nahlížení do dokumentů a s</w:t>
      </w:r>
      <w:r>
        <w:rPr>
          <w:rFonts w:ascii="Times New Roman" w:hAnsi="Times New Roman" w:cs="Times New Roman"/>
          <w:sz w:val="24"/>
          <w:szCs w:val="24"/>
        </w:rPr>
        <w:t xml:space="preserve">pisů </w:t>
      </w:r>
      <w:r w:rsidR="008D5D81">
        <w:rPr>
          <w:rFonts w:ascii="Times New Roman" w:hAnsi="Times New Roman" w:cs="Times New Roman"/>
          <w:sz w:val="24"/>
          <w:szCs w:val="24"/>
        </w:rPr>
        <w:t xml:space="preserve">ve spisovně </w:t>
      </w:r>
      <w:r>
        <w:rPr>
          <w:rFonts w:ascii="Times New Roman" w:hAnsi="Times New Roman" w:cs="Times New Roman"/>
          <w:sz w:val="24"/>
          <w:szCs w:val="24"/>
        </w:rPr>
        <w:t>se eviduje v knize návštěv</w:t>
      </w:r>
      <w:r w:rsidR="00A32365">
        <w:rPr>
          <w:rFonts w:ascii="Times New Roman" w:hAnsi="Times New Roman" w:cs="Times New Roman"/>
          <w:sz w:val="24"/>
          <w:szCs w:val="24"/>
        </w:rPr>
        <w:t>.</w:t>
      </w:r>
    </w:p>
    <w:p w14:paraId="65DEB0FD" w14:textId="77777777" w:rsidR="00F33454" w:rsidRDefault="00F33454" w:rsidP="00F33454">
      <w:pPr>
        <w:shd w:val="clear" w:color="auto" w:fill="FFFFFF"/>
        <w:suppressAutoHyphens/>
        <w:spacing w:after="0"/>
        <w:jc w:val="both"/>
      </w:pPr>
    </w:p>
    <w:p w14:paraId="3D0AEA48" w14:textId="6127533C" w:rsidR="006F2A07" w:rsidRDefault="008542D1" w:rsidP="006F2A07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Dokumenty a spisy zůstávají ve spisovně </w:t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81622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F33454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loženy po dobu určenou skartační lhůtou. Po jejím uplynutí se dokumenty a spis</w:t>
      </w:r>
      <w:r w:rsidR="008D5D81">
        <w:rPr>
          <w:rFonts w:ascii="Times New Roman" w:hAnsi="Times New Roman" w:cs="Times New Roman"/>
          <w:color w:val="000000"/>
          <w:sz w:val="24"/>
          <w:szCs w:val="24"/>
        </w:rPr>
        <w:t>y stávají předmětem skartačního řízení.</w:t>
      </w:r>
    </w:p>
    <w:p w14:paraId="72188B63" w14:textId="77777777" w:rsidR="00DA25FF" w:rsidRDefault="00DA25FF" w:rsidP="00331EFC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0F1EFF" w14:textId="68391CF3" w:rsidR="008542D1" w:rsidRPr="006F2A07" w:rsidRDefault="006F2A07" w:rsidP="006F2A07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XVI. Vyřazování dokumen</w:t>
      </w:r>
      <w:r w:rsidR="00F33454" w:rsidRPr="00F33454">
        <w:rPr>
          <w:rFonts w:ascii="Times New Roman" w:hAnsi="Times New Roman" w:cs="Times New Roman"/>
          <w:b/>
          <w:color w:val="000000"/>
          <w:sz w:val="24"/>
          <w:szCs w:val="24"/>
        </w:rPr>
        <w:t>tů a spisů</w:t>
      </w:r>
    </w:p>
    <w:p w14:paraId="2B24F20E" w14:textId="3CB10D79" w:rsidR="008A69B6" w:rsidRDefault="00816226" w:rsidP="008A69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8A69B6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 provádí vyřazování dokumentů a spisů formou </w:t>
      </w:r>
      <w:r w:rsidR="00D740B8">
        <w:rPr>
          <w:rFonts w:ascii="Times New Roman" w:hAnsi="Times New Roman" w:cs="Times New Roman"/>
          <w:color w:val="000000"/>
          <w:sz w:val="24"/>
          <w:szCs w:val="24"/>
        </w:rPr>
        <w:t>skartačního řízení, při kterém jsou současně z dokumentů vybírány archiválie</w:t>
      </w:r>
      <w:r w:rsidR="008A69B6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740B8">
        <w:rPr>
          <w:rFonts w:ascii="Times New Roman" w:hAnsi="Times New Roman" w:cs="Times New Roman"/>
          <w:color w:val="000000"/>
          <w:sz w:val="24"/>
          <w:szCs w:val="24"/>
        </w:rPr>
        <w:t xml:space="preserve">Skartační řízení se provádí </w:t>
      </w:r>
      <w:r w:rsidR="00DA25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 pravidelných intervalech, a to </w:t>
      </w:r>
      <w:r w:rsidR="00D740B8">
        <w:rPr>
          <w:rFonts w:ascii="Times New Roman" w:hAnsi="Times New Roman" w:cs="Times New Roman"/>
          <w:color w:val="000000"/>
          <w:sz w:val="24"/>
          <w:szCs w:val="24"/>
        </w:rPr>
        <w:t xml:space="preserve">na základě zpracovaného skartačního návrhu. </w:t>
      </w:r>
      <w:r w:rsidR="008A69B6" w:rsidRPr="008A69B6">
        <w:rPr>
          <w:rFonts w:ascii="Times New Roman" w:hAnsi="Times New Roman" w:cs="Times New Roman"/>
          <w:color w:val="000000"/>
          <w:sz w:val="24"/>
          <w:szCs w:val="24"/>
        </w:rPr>
        <w:t>Skartační návrh obsahuje</w:t>
      </w:r>
      <w:r w:rsidR="008D5D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8E8A061" w14:textId="2C702874" w:rsidR="008D5D81" w:rsidRDefault="008D5D81" w:rsidP="008D5D81">
      <w:pPr>
        <w:pStyle w:val="Odstavecseseznamem"/>
        <w:numPr>
          <w:ilvl w:val="0"/>
          <w:numId w:val="38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žádost o výběr archiválií ve skartačním řízen</w:t>
      </w:r>
      <w:r w:rsidRPr="00E0129A">
        <w:rPr>
          <w:color w:val="000000"/>
        </w:rPr>
        <w:t>í</w:t>
      </w:r>
      <w:r>
        <w:rPr>
          <w:color w:val="000000"/>
        </w:rPr>
        <w:t xml:space="preserve"> </w:t>
      </w:r>
      <w:r w:rsidR="00DA25FF">
        <w:rPr>
          <w:color w:val="000000"/>
        </w:rPr>
        <w:t xml:space="preserve">adresovanou příslušnému státnímu archivu </w:t>
      </w:r>
      <w:r>
        <w:rPr>
          <w:color w:val="000000"/>
        </w:rPr>
        <w:t>(tj. průvodní dopis s ustálenou formulací)</w:t>
      </w:r>
      <w:r w:rsidRPr="00E0129A">
        <w:rPr>
          <w:color w:val="000000"/>
        </w:rPr>
        <w:t>,</w:t>
      </w:r>
    </w:p>
    <w:p w14:paraId="0F5DA3AD" w14:textId="77777777" w:rsidR="008D5D81" w:rsidRPr="008A69B6" w:rsidRDefault="008D5D81" w:rsidP="008D5D81">
      <w:pPr>
        <w:pStyle w:val="Odstavecseseznamem"/>
        <w:numPr>
          <w:ilvl w:val="0"/>
          <w:numId w:val="38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seznamy dokumentů navržených k výběru za archiválie a seznamy dokumentů navržených k vyřazení ze spisovny za účelem jejich fyzického zničení.</w:t>
      </w:r>
    </w:p>
    <w:p w14:paraId="3B0A16F6" w14:textId="5DF09501" w:rsidR="005C019D" w:rsidRDefault="00D740B8" w:rsidP="005C019D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Skartačnímu řízení podléhají</w:t>
      </w:r>
      <w:r w:rsidR="003D7F5E" w:rsidRPr="003D7F5E">
        <w:rPr>
          <w:rFonts w:ascii="Times New Roman" w:hAnsi="Times New Roman" w:cs="Times New Roman"/>
          <w:color w:val="000000"/>
          <w:sz w:val="24"/>
          <w:szCs w:val="24"/>
        </w:rPr>
        <w:t xml:space="preserve"> všechny dokumenty a spisy</w:t>
      </w:r>
      <w:r w:rsidR="003D7F5E">
        <w:rPr>
          <w:rFonts w:ascii="Times New Roman" w:hAnsi="Times New Roman" w:cs="Times New Roman"/>
          <w:color w:val="000000"/>
          <w:sz w:val="24"/>
          <w:szCs w:val="24"/>
        </w:rPr>
        <w:t>, jimž uplynula skartační lhůta a dále také</w:t>
      </w:r>
      <w:r w:rsidR="00DA25FF">
        <w:rPr>
          <w:rFonts w:ascii="Times New Roman" w:hAnsi="Times New Roman" w:cs="Times New Roman"/>
          <w:color w:val="000000"/>
          <w:sz w:val="24"/>
          <w:szCs w:val="24"/>
        </w:rPr>
        <w:t xml:space="preserve"> úřední</w:t>
      </w:r>
      <w:r w:rsidR="003D7F5E">
        <w:rPr>
          <w:rFonts w:ascii="Times New Roman" w:hAnsi="Times New Roman" w:cs="Times New Roman"/>
          <w:color w:val="000000"/>
          <w:sz w:val="24"/>
          <w:szCs w:val="24"/>
        </w:rPr>
        <w:t xml:space="preserve"> razítka a kvalifikované certifikáty vyřazené z evidence.</w:t>
      </w:r>
      <w:r w:rsidR="009650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19D">
        <w:rPr>
          <w:rFonts w:ascii="Times New Roman" w:hAnsi="Times New Roman" w:cs="Times New Roman"/>
          <w:color w:val="000000"/>
          <w:sz w:val="24"/>
          <w:szCs w:val="24"/>
        </w:rPr>
        <w:t xml:space="preserve">Délka skartačních lhůt je </w:t>
      </w:r>
      <w:r w:rsidR="00DA25FF">
        <w:rPr>
          <w:rFonts w:ascii="Times New Roman" w:hAnsi="Times New Roman" w:cs="Times New Roman"/>
          <w:color w:val="000000"/>
          <w:sz w:val="24"/>
          <w:szCs w:val="24"/>
        </w:rPr>
        <w:t xml:space="preserve">stanovena </w:t>
      </w:r>
      <w:r w:rsidR="005C019D">
        <w:rPr>
          <w:rFonts w:ascii="Times New Roman" w:hAnsi="Times New Roman" w:cs="Times New Roman"/>
          <w:color w:val="000000"/>
          <w:sz w:val="24"/>
          <w:szCs w:val="24"/>
        </w:rPr>
        <w:t xml:space="preserve">ve spisovém a skartačním plánu, je závazná a její zkracování je nepřípustné. Případné prodloužení skartačních lhůt je nutné projednat s příslušným zaměstnancem a s příslušným státním archivem pověřeným dohledem na spisovou službu </w:t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81622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5C0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DAFB88" w14:textId="77DED7CF" w:rsidR="003D7F5E" w:rsidRDefault="003D7F5E" w:rsidP="003D7F5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 skartačního řízení je zakázáno ničit jakékoliv úřední nebo k</w:t>
      </w:r>
      <w:r w:rsidR="00D740B8">
        <w:rPr>
          <w:rFonts w:ascii="Times New Roman" w:hAnsi="Times New Roman" w:cs="Times New Roman"/>
          <w:color w:val="000000"/>
          <w:sz w:val="24"/>
          <w:szCs w:val="24"/>
        </w:rPr>
        <w:t xml:space="preserve"> úředním činnostem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sloužící dokumenty, a to včetně příloh. </w:t>
      </w:r>
    </w:p>
    <w:p w14:paraId="44F05078" w14:textId="62FC13F9" w:rsidR="00965076" w:rsidRDefault="00965076" w:rsidP="003D7F5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přípravu skartačního řízení je zodpov</w:t>
      </w:r>
      <w:r w:rsidR="00A32365">
        <w:rPr>
          <w:rFonts w:ascii="Times New Roman" w:hAnsi="Times New Roman" w:cs="Times New Roman"/>
          <w:color w:val="000000"/>
          <w:sz w:val="24"/>
          <w:szCs w:val="24"/>
        </w:rPr>
        <w:t xml:space="preserve">ědný pracovník pověřený vedením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spisovny. Skartační řízení se provádí </w:t>
      </w:r>
      <w:r w:rsidR="008A7C2C">
        <w:rPr>
          <w:rFonts w:ascii="Times New Roman" w:hAnsi="Times New Roman" w:cs="Times New Roman"/>
          <w:color w:val="000000"/>
          <w:sz w:val="24"/>
          <w:szCs w:val="24"/>
        </w:rPr>
        <w:t xml:space="preserve">v pravidelných intervalech, a to obvykle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jednou </w:t>
      </w:r>
      <w:commentRangeStart w:id="47"/>
      <w:r w:rsidRPr="00D43FDA">
        <w:rPr>
          <w:rFonts w:ascii="Times New Roman" w:hAnsi="Times New Roman" w:cs="Times New Roman"/>
          <w:color w:val="FF0000"/>
          <w:sz w:val="24"/>
          <w:szCs w:val="24"/>
        </w:rPr>
        <w:t xml:space="preserve">za </w:t>
      </w:r>
      <w:r w:rsidR="008A69B6">
        <w:rPr>
          <w:rFonts w:ascii="Times New Roman" w:hAnsi="Times New Roman" w:cs="Times New Roman"/>
          <w:color w:val="FF0000"/>
          <w:sz w:val="24"/>
          <w:szCs w:val="24"/>
        </w:rPr>
        <w:t>dva roky</w:t>
      </w:r>
      <w:commentRangeEnd w:id="47"/>
      <w:r w:rsidRPr="00D43FDA">
        <w:rPr>
          <w:rStyle w:val="Odkaznakoment"/>
          <w:rFonts w:ascii="Times New Roman" w:eastAsia="Times New Roman" w:hAnsi="Times New Roman" w:cs="Times New Roman"/>
          <w:color w:val="FF0000"/>
          <w:lang w:eastAsia="ar-SA"/>
        </w:rPr>
        <w:commentReference w:id="47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7C2C">
        <w:rPr>
          <w:rFonts w:ascii="Times New Roman" w:hAnsi="Times New Roman" w:cs="Times New Roman"/>
          <w:color w:val="000000"/>
          <w:sz w:val="24"/>
          <w:szCs w:val="24"/>
        </w:rPr>
        <w:t xml:space="preserve"> Interval provádění skartace se dohodne s příslušným archivem.</w:t>
      </w:r>
    </w:p>
    <w:p w14:paraId="524BF10C" w14:textId="3CDE6275" w:rsidR="00965076" w:rsidRDefault="002A2522" w:rsidP="003D7F5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65076">
        <w:rPr>
          <w:rFonts w:ascii="Times New Roman" w:hAnsi="Times New Roman" w:cs="Times New Roman"/>
          <w:color w:val="000000"/>
          <w:sz w:val="24"/>
          <w:szCs w:val="24"/>
        </w:rPr>
        <w:t>ověřený pracovník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spisovny </w:t>
      </w:r>
      <w:r w:rsidR="00D740B8">
        <w:rPr>
          <w:rFonts w:ascii="Times New Roman" w:hAnsi="Times New Roman" w:cs="Times New Roman"/>
          <w:color w:val="000000"/>
          <w:sz w:val="24"/>
          <w:szCs w:val="24"/>
        </w:rPr>
        <w:t xml:space="preserve">na základě údajů z evidence dokumentů a spisů vyhotoví skartační </w:t>
      </w:r>
      <w:r w:rsidR="00965076">
        <w:rPr>
          <w:rFonts w:ascii="Times New Roman" w:hAnsi="Times New Roman" w:cs="Times New Roman"/>
          <w:color w:val="000000"/>
          <w:sz w:val="24"/>
          <w:szCs w:val="24"/>
        </w:rPr>
        <w:t>seznam obsahující</w:t>
      </w:r>
      <w:r w:rsidR="00BB53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6B30F3" w14:textId="77777777" w:rsidR="00965076" w:rsidRDefault="00965076" w:rsidP="00965076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pořadové číslo,</w:t>
      </w:r>
    </w:p>
    <w:p w14:paraId="1941C115" w14:textId="77777777" w:rsidR="00965076" w:rsidRDefault="00965076" w:rsidP="00EF4DC9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spisový znak,</w:t>
      </w:r>
    </w:p>
    <w:p w14:paraId="0A98FE33" w14:textId="77777777" w:rsidR="00965076" w:rsidRDefault="00965076" w:rsidP="00EF4DC9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charakteristiku obsahu dokumentů a spisů,</w:t>
      </w:r>
    </w:p>
    <w:p w14:paraId="2A5CAD84" w14:textId="77777777" w:rsidR="00965076" w:rsidRDefault="00965076" w:rsidP="00EF4DC9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období, z něhož dokumenty a spisy pocházejí,</w:t>
      </w:r>
    </w:p>
    <w:p w14:paraId="40796344" w14:textId="77777777" w:rsidR="00965076" w:rsidRDefault="00965076" w:rsidP="00EF4DC9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skartační režim,</w:t>
      </w:r>
    </w:p>
    <w:p w14:paraId="0BE1F808" w14:textId="06658B15" w:rsidR="00965076" w:rsidRDefault="00965076" w:rsidP="00EF4DC9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množství</w:t>
      </w:r>
      <w:r w:rsidR="00DA25FF">
        <w:rPr>
          <w:color w:val="000000"/>
        </w:rPr>
        <w:t xml:space="preserve"> a případně místo uložení dotčených dokumentů</w:t>
      </w:r>
      <w:r>
        <w:rPr>
          <w:color w:val="000000"/>
        </w:rPr>
        <w:t>.</w:t>
      </w:r>
    </w:p>
    <w:p w14:paraId="76F4F397" w14:textId="00956705" w:rsidR="00965076" w:rsidRDefault="008E3C9D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Skartační seznam </w:t>
      </w:r>
      <w:r w:rsidR="00965076" w:rsidRPr="00965076">
        <w:rPr>
          <w:rFonts w:ascii="Times New Roman" w:hAnsi="Times New Roman" w:cs="Times New Roman"/>
          <w:color w:val="000000"/>
          <w:sz w:val="24"/>
          <w:szCs w:val="24"/>
        </w:rPr>
        <w:t xml:space="preserve">je rozdělen zvlášť na dokumenty a spisy se skartačními znaky „A“ a „S“. Dokumenty skartačního znaku „V“ </w:t>
      </w:r>
      <w:r w:rsidR="000A79CB">
        <w:rPr>
          <w:rFonts w:ascii="Times New Roman" w:hAnsi="Times New Roman" w:cs="Times New Roman"/>
          <w:color w:val="000000"/>
          <w:sz w:val="24"/>
          <w:szCs w:val="24"/>
        </w:rPr>
        <w:t>posoudí a</w:t>
      </w:r>
      <w:r w:rsidR="00965076" w:rsidRPr="00965076">
        <w:rPr>
          <w:rFonts w:ascii="Times New Roman" w:hAnsi="Times New Roman" w:cs="Times New Roman"/>
          <w:color w:val="000000"/>
          <w:sz w:val="24"/>
          <w:szCs w:val="24"/>
        </w:rPr>
        <w:t xml:space="preserve"> rozdělí na skartační znaky „A“ a „S“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zpracovatel dokumentů</w:t>
      </w:r>
      <w:r w:rsidR="00DA25F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commentRangeStart w:id="48"/>
      <w:r>
        <w:rPr>
          <w:rFonts w:ascii="Times New Roman" w:hAnsi="Times New Roman" w:cs="Times New Roman"/>
          <w:color w:val="000000"/>
          <w:sz w:val="24"/>
          <w:szCs w:val="24"/>
        </w:rPr>
        <w:t>vedoucí příslušného útvaru</w:t>
      </w:r>
      <w:commentRangeEnd w:id="48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48"/>
      </w:r>
      <w:r w:rsidR="00965076" w:rsidRPr="009650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A69B6">
        <w:rPr>
          <w:rFonts w:ascii="Times New Roman" w:hAnsi="Times New Roman" w:cs="Times New Roman"/>
          <w:color w:val="000000"/>
          <w:sz w:val="24"/>
          <w:szCs w:val="24"/>
        </w:rPr>
        <w:t>V případě, že součástí skartačního návrhu jsou i dokumenty právního předchůdce nebo předchůdců, budou sepsány v samostatných seznamech.</w:t>
      </w:r>
    </w:p>
    <w:p w14:paraId="2E31D9E6" w14:textId="4C084506" w:rsidR="008E3C9D" w:rsidRDefault="008E3C9D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Je-li</w:t>
      </w:r>
      <w:r w:rsidR="00A32365">
        <w:rPr>
          <w:rFonts w:ascii="Times New Roman" w:hAnsi="Times New Roman" w:cs="Times New Roman"/>
          <w:color w:val="000000"/>
          <w:sz w:val="24"/>
          <w:szCs w:val="24"/>
        </w:rPr>
        <w:t xml:space="preserve"> do skartačního řízení zařazeno </w:t>
      </w:r>
      <w:r w:rsidR="00556F85">
        <w:rPr>
          <w:rFonts w:ascii="Times New Roman" w:hAnsi="Times New Roman" w:cs="Times New Roman"/>
          <w:color w:val="000000"/>
          <w:sz w:val="24"/>
          <w:szCs w:val="24"/>
        </w:rPr>
        <w:t xml:space="preserve">úřední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razítko, </w:t>
      </w:r>
      <w:r w:rsidR="00556F85">
        <w:rPr>
          <w:rFonts w:ascii="Times New Roman" w:hAnsi="Times New Roman" w:cs="Times New Roman"/>
          <w:color w:val="000000"/>
          <w:sz w:val="24"/>
          <w:szCs w:val="24"/>
        </w:rPr>
        <w:t xml:space="preserve">obsahem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skartačního seznamu je </w:t>
      </w:r>
      <w:r w:rsidR="00556F85">
        <w:rPr>
          <w:rFonts w:ascii="Times New Roman" w:hAnsi="Times New Roman" w:cs="Times New Roman"/>
          <w:color w:val="000000"/>
          <w:sz w:val="24"/>
          <w:szCs w:val="24"/>
        </w:rPr>
        <w:t xml:space="preserve">kromě příslušných evidenčních údajů i </w:t>
      </w:r>
      <w:r>
        <w:rPr>
          <w:rFonts w:ascii="Times New Roman" w:hAnsi="Times New Roman" w:cs="Times New Roman"/>
          <w:color w:val="000000"/>
          <w:sz w:val="24"/>
          <w:szCs w:val="24"/>
        </w:rPr>
        <w:t>jeho otisk.</w:t>
      </w:r>
    </w:p>
    <w:p w14:paraId="498111B7" w14:textId="77777777" w:rsidR="008E3C9D" w:rsidRDefault="008E3C9D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Zpracovaný skartační návrh podepsaný k tomu určenou osobou se zašle k posouzení místně příslušnému státnímu archivu.</w:t>
      </w:r>
    </w:p>
    <w:p w14:paraId="7791660E" w14:textId="46A412A5" w:rsidR="000A79CB" w:rsidRDefault="008E3C9D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Příslušný státní archiv</w:t>
      </w:r>
      <w:r w:rsidR="000A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základě předloženého skartačního návrhu provede </w:t>
      </w:r>
      <w:r w:rsidR="000A79CB">
        <w:rPr>
          <w:rFonts w:ascii="Times New Roman" w:hAnsi="Times New Roman" w:cs="Times New Roman"/>
          <w:color w:val="000000"/>
          <w:sz w:val="24"/>
          <w:szCs w:val="24"/>
        </w:rPr>
        <w:t>odbornou archivní prohlídku</w:t>
      </w:r>
      <w:r w:rsidR="00556F85">
        <w:rPr>
          <w:rFonts w:ascii="Times New Roman" w:hAnsi="Times New Roman" w:cs="Times New Roman"/>
          <w:color w:val="000000"/>
          <w:sz w:val="24"/>
          <w:szCs w:val="24"/>
        </w:rPr>
        <w:t xml:space="preserve"> dokumentů</w:t>
      </w:r>
      <w:r w:rsidR="000A79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při které návrh posoudí</w:t>
      </w:r>
      <w:r w:rsidR="000A79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případně</w:t>
      </w:r>
      <w:r w:rsidR="000A79CB">
        <w:rPr>
          <w:rFonts w:ascii="Times New Roman" w:hAnsi="Times New Roman" w:cs="Times New Roman"/>
          <w:color w:val="000000"/>
          <w:sz w:val="24"/>
          <w:szCs w:val="24"/>
        </w:rPr>
        <w:t xml:space="preserve"> změní rozdělení dokumentů do skupiny „A“ a „S“,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následně</w:t>
      </w:r>
      <w:r w:rsidR="000A79CB">
        <w:rPr>
          <w:rFonts w:ascii="Times New Roman" w:hAnsi="Times New Roman" w:cs="Times New Roman"/>
          <w:color w:val="000000"/>
          <w:sz w:val="24"/>
          <w:szCs w:val="24"/>
        </w:rPr>
        <w:t xml:space="preserve"> sepí</w:t>
      </w:r>
      <w:r>
        <w:rPr>
          <w:rFonts w:ascii="Times New Roman" w:hAnsi="Times New Roman" w:cs="Times New Roman"/>
          <w:color w:val="000000"/>
          <w:sz w:val="24"/>
          <w:szCs w:val="24"/>
        </w:rPr>
        <w:t>še protokol o skartačním řízení.</w:t>
      </w:r>
      <w:r w:rsidR="000A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 něm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 xml:space="preserve"> určí, jak bude naloženo s dokumenty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spisy vybranými za archiválie (jejich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 xml:space="preserve"> soupis bude uveden v příloze 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„A“ protokolu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dále 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 xml:space="preserve">povolí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vyřazení a následnou 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 xml:space="preserve">likvidaci dokumentů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bez dokumentární hodnoty (dokumenty obsažené 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>v příloze „S“ protokolu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005195B" w14:textId="30E98589" w:rsidR="00974DE8" w:rsidRDefault="00974DE8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Dokumenty </w:t>
      </w:r>
      <w:r w:rsidR="008E3C9D">
        <w:rPr>
          <w:rFonts w:ascii="Times New Roman" w:hAnsi="Times New Roman" w:cs="Times New Roman"/>
          <w:color w:val="000000"/>
          <w:sz w:val="24"/>
          <w:szCs w:val="24"/>
        </w:rPr>
        <w:t xml:space="preserve">určené </w:t>
      </w:r>
      <w:r>
        <w:rPr>
          <w:rFonts w:ascii="Times New Roman" w:hAnsi="Times New Roman" w:cs="Times New Roman"/>
          <w:color w:val="000000"/>
          <w:sz w:val="24"/>
          <w:szCs w:val="24"/>
        </w:rPr>
        <w:t>k trvalému uložení</w:t>
      </w:r>
      <w:r w:rsidR="008E3C9D">
        <w:rPr>
          <w:rFonts w:ascii="Times New Roman" w:hAnsi="Times New Roman" w:cs="Times New Roman"/>
          <w:color w:val="000000"/>
          <w:sz w:val="24"/>
          <w:szCs w:val="24"/>
        </w:rPr>
        <w:t xml:space="preserve"> (vybrané archiválie)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522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8E3C9D">
        <w:rPr>
          <w:rFonts w:ascii="Times New Roman" w:hAnsi="Times New Roman" w:cs="Times New Roman"/>
          <w:color w:val="000000"/>
          <w:sz w:val="24"/>
          <w:szCs w:val="24"/>
        </w:rPr>
        <w:t xml:space="preserve">protokolárně </w:t>
      </w:r>
      <w:r w:rsidR="002A2522">
        <w:rPr>
          <w:rFonts w:ascii="Times New Roman" w:hAnsi="Times New Roman" w:cs="Times New Roman"/>
          <w:color w:val="000000"/>
          <w:sz w:val="24"/>
          <w:szCs w:val="24"/>
        </w:rPr>
        <w:t xml:space="preserve">předají příslušnému </w:t>
      </w:r>
      <w:r w:rsidR="008E3C9D">
        <w:rPr>
          <w:rFonts w:ascii="Times New Roman" w:hAnsi="Times New Roman" w:cs="Times New Roman"/>
          <w:color w:val="000000"/>
          <w:sz w:val="24"/>
          <w:szCs w:val="24"/>
        </w:rPr>
        <w:t xml:space="preserve">státnímu </w:t>
      </w:r>
      <w:r w:rsidR="002A2522">
        <w:rPr>
          <w:rFonts w:ascii="Times New Roman" w:hAnsi="Times New Roman" w:cs="Times New Roman"/>
          <w:color w:val="000000"/>
          <w:sz w:val="24"/>
          <w:szCs w:val="24"/>
        </w:rPr>
        <w:t xml:space="preserve">archivu na základě </w:t>
      </w:r>
      <w:r w:rsidR="008E3C9D">
        <w:rPr>
          <w:rFonts w:ascii="Times New Roman" w:hAnsi="Times New Roman" w:cs="Times New Roman"/>
          <w:color w:val="000000"/>
          <w:sz w:val="24"/>
          <w:szCs w:val="24"/>
        </w:rPr>
        <w:t xml:space="preserve">úředního </w:t>
      </w:r>
      <w:r w:rsidR="002A2522">
        <w:rPr>
          <w:rFonts w:ascii="Times New Roman" w:hAnsi="Times New Roman" w:cs="Times New Roman"/>
          <w:color w:val="000000"/>
          <w:sz w:val="24"/>
          <w:szCs w:val="24"/>
        </w:rPr>
        <w:t xml:space="preserve">záznamu o předání, který vyhotovuje </w:t>
      </w:r>
      <w:r w:rsidR="00236C31">
        <w:rPr>
          <w:rFonts w:ascii="Times New Roman" w:hAnsi="Times New Roman" w:cs="Times New Roman"/>
          <w:color w:val="000000"/>
          <w:sz w:val="24"/>
          <w:szCs w:val="24"/>
        </w:rPr>
        <w:t>pověřený</w:t>
      </w:r>
      <w:r w:rsidR="008E3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522">
        <w:rPr>
          <w:rFonts w:ascii="Times New Roman" w:hAnsi="Times New Roman" w:cs="Times New Roman"/>
          <w:color w:val="000000"/>
          <w:sz w:val="24"/>
          <w:szCs w:val="24"/>
        </w:rPr>
        <w:t xml:space="preserve">zaměstnanec </w:t>
      </w:r>
      <w:r w:rsidR="008E3C9D">
        <w:rPr>
          <w:rFonts w:ascii="Times New Roman" w:hAnsi="Times New Roman" w:cs="Times New Roman"/>
          <w:color w:val="000000"/>
          <w:sz w:val="24"/>
          <w:szCs w:val="24"/>
        </w:rPr>
        <w:t xml:space="preserve">státního </w:t>
      </w:r>
      <w:r w:rsidR="002A2522">
        <w:rPr>
          <w:rFonts w:ascii="Times New Roman" w:hAnsi="Times New Roman" w:cs="Times New Roman"/>
          <w:color w:val="000000"/>
          <w:sz w:val="24"/>
          <w:szCs w:val="24"/>
        </w:rPr>
        <w:t>archivu.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39D066" w14:textId="7F12F29F" w:rsidR="00C551B0" w:rsidRPr="00C551B0" w:rsidRDefault="001E1F98" w:rsidP="00C551B0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Dokumenty určené v</w:t>
      </w:r>
      <w:r w:rsidR="002A2522">
        <w:rPr>
          <w:rFonts w:ascii="Times New Roman" w:hAnsi="Times New Roman" w:cs="Times New Roman"/>
          <w:color w:val="000000"/>
          <w:sz w:val="24"/>
          <w:szCs w:val="24"/>
        </w:rPr>
        <w:t xml:space="preserve">e skartačním řízení ke zničení </w:t>
      </w:r>
      <w:r>
        <w:rPr>
          <w:rFonts w:ascii="Times New Roman" w:hAnsi="Times New Roman" w:cs="Times New Roman"/>
          <w:color w:val="000000"/>
          <w:sz w:val="24"/>
          <w:szCs w:val="24"/>
        </w:rPr>
        <w:t>se zničí. Zničením se rozumí znehodnocení dokumentu tak, aby byla znemožněna jeho rekonstru</w:t>
      </w:r>
      <w:r w:rsidR="002A2522">
        <w:rPr>
          <w:rFonts w:ascii="Times New Roman" w:hAnsi="Times New Roman" w:cs="Times New Roman"/>
          <w:color w:val="000000"/>
          <w:sz w:val="24"/>
          <w:szCs w:val="24"/>
        </w:rPr>
        <w:t>kce a identifikace jeho obsahu.</w:t>
      </w:r>
    </w:p>
    <w:p w14:paraId="644BFEF1" w14:textId="77777777" w:rsidR="00556F85" w:rsidRDefault="00556F85" w:rsidP="00C551B0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8DF51BC" w14:textId="596DCC85" w:rsidR="00C551B0" w:rsidRPr="00F23088" w:rsidRDefault="00C551B0" w:rsidP="00C551B0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XVII. Vedení jmenných rejstříků</w:t>
      </w:r>
    </w:p>
    <w:p w14:paraId="5167F6F5" w14:textId="77777777" w:rsidR="00C551B0" w:rsidRPr="00F23088" w:rsidRDefault="00C551B0" w:rsidP="00C551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4F7BE6" w14:textId="2B4356DC" w:rsidR="00C551B0" w:rsidRPr="00F23088" w:rsidRDefault="00C551B0" w:rsidP="00C551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Vedení jmenných rejstříků se provádí v souladu se zákonem č. 110/2019 Sb., o zpracování osobních údajů, v platném znění a zákonem č. 111/2019 Sb., kterým se mění některé zákony v souvislosti s přijetím zákona o zpracování osobních údajů </w:t>
      </w:r>
    </w:p>
    <w:p w14:paraId="7693C6DB" w14:textId="77777777" w:rsidR="00816226" w:rsidRPr="00F23088" w:rsidRDefault="00816226" w:rsidP="00F23088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7DAB3" w14:textId="1F6C2068" w:rsidR="00816226" w:rsidRPr="00F23088" w:rsidRDefault="00C551B0" w:rsidP="00C551B0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Jmenný rejstřík v listinné podobě je veden jako samostatn</w:t>
      </w:r>
      <w:r w:rsidR="00693E05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funkční část podacího protokolu, nejlépe v podobě abecedně řazené lístkovnice (kartotéky). Jmenný rejstřík v listinné podobě určený pro zpracovávání údajů o odesílatelích a adresátech dokumentů evidovaných v podacím protokolu a jiných osobách, jichž se dokumenty evidované v evidenční pomůcce týkají.</w:t>
      </w:r>
      <w:r w:rsidRPr="00F23088">
        <w:rPr>
          <w:rFonts w:ascii="Times New Roman" w:hAnsi="Times New Roman" w:cs="Times New Roman"/>
          <w:color w:val="000000" w:themeColor="text1"/>
        </w:rPr>
        <w:t xml:space="preserve"> Jmenné rejstříky jsou vedeny podle §64, odst. 4 – 8 archivního zákona a §25 vyhlášky o spisové službě</w:t>
      </w:r>
      <w:r w:rsidR="00816226" w:rsidRPr="00F23088">
        <w:rPr>
          <w:rFonts w:ascii="Times New Roman" w:hAnsi="Times New Roman" w:cs="Times New Roman"/>
          <w:color w:val="000000" w:themeColor="text1"/>
        </w:rPr>
        <w:t>.</w:t>
      </w:r>
    </w:p>
    <w:p w14:paraId="72822F8F" w14:textId="1E7E0BA4" w:rsidR="00C551B0" w:rsidRPr="00AA572C" w:rsidRDefault="00C551B0" w:rsidP="00F23088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O fyzické osobě se ve jmenném rejstříku vedou jako povinné údaje v rozsahu: současné příjmení a jméno, datum na</w:t>
      </w:r>
      <w:r w:rsidR="00281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rození (pokud je lze zjistit), </w:t>
      </w: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>jedinečný identifikátor, např. č. občanského průkazu či pasu (pokud je</w:t>
      </w:r>
      <w:r w:rsidR="005D5B7D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F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lze</w:t>
      </w:r>
      <w:r w:rsidR="00281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054"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>zjistit), identifikátor datové schránky</w:t>
      </w:r>
      <w:r w:rsidR="005D5B7D"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281054"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>odkaz na dokument, jehož je osoba odesílatelem,</w:t>
      </w:r>
      <w:r w:rsidR="005D5B7D"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adresátem nebo se jí jinak týká.</w:t>
      </w:r>
      <w:r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Nepovinně lze fyzických osob uvádět dále rodné jméno a příjmení, místo narození, současnou adresu a pohlaví. </w:t>
      </w:r>
    </w:p>
    <w:p w14:paraId="358AC7B1" w14:textId="77777777" w:rsidR="00816226" w:rsidRPr="00AA572C" w:rsidRDefault="00816226" w:rsidP="00C551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6D185" w14:textId="610AE273" w:rsidR="00C551B0" w:rsidRPr="00AA572C" w:rsidRDefault="00C551B0" w:rsidP="00C551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>O právnické osobě se ve jmenném rejstříku vedou jako povinné údaje v rozs</w:t>
      </w:r>
      <w:r w:rsidR="00281054"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ahu: současný oficiální název, </w:t>
      </w:r>
      <w:r w:rsidR="005D5B7D"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bezvýznamový identifikátor pro potřeby výkonu spisové služby, </w:t>
      </w:r>
      <w:r w:rsidR="00281054"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>identifikátor datové schránky</w:t>
      </w:r>
      <w:r w:rsidR="005D5B7D"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odkaz na dokument, jehož je osoba odesílatelem, adresátem nebo se jí jinak týká. </w:t>
      </w:r>
      <w:r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Nepovinně lze uvádět </w:t>
      </w:r>
      <w:r w:rsidR="005D5B7D"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IČO, </w:t>
      </w:r>
      <w:r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>DIČ, daňové identi</w:t>
      </w:r>
      <w:r w:rsidR="00281054" w:rsidRPr="00AA572C">
        <w:rPr>
          <w:rFonts w:ascii="Times New Roman" w:hAnsi="Times New Roman" w:cs="Times New Roman"/>
          <w:color w:val="000000" w:themeColor="text1"/>
          <w:sz w:val="24"/>
          <w:szCs w:val="24"/>
        </w:rPr>
        <w:t>fikační číslo a současnou adresu.</w:t>
      </w:r>
    </w:p>
    <w:p w14:paraId="33920FDB" w14:textId="77777777" w:rsidR="00C551B0" w:rsidRPr="00F23088" w:rsidRDefault="00C551B0" w:rsidP="00C551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1F82E" w14:textId="17932F4C" w:rsidR="00914DCA" w:rsidRDefault="001E1F98" w:rsidP="002C4CFE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</w:t>
      </w:r>
      <w:r w:rsidR="00C551B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4DCA">
        <w:rPr>
          <w:rFonts w:ascii="Times New Roman" w:hAnsi="Times New Roman" w:cs="Times New Roman"/>
          <w:b/>
          <w:sz w:val="24"/>
          <w:szCs w:val="24"/>
        </w:rPr>
        <w:t>Spisová rozluka</w:t>
      </w:r>
    </w:p>
    <w:p w14:paraId="5FCAF438" w14:textId="49D5079A" w:rsidR="00914DCA" w:rsidRDefault="00763632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63632">
        <w:rPr>
          <w:rFonts w:ascii="Times New Roman" w:hAnsi="Times New Roman" w:cs="Times New Roman"/>
          <w:sz w:val="24"/>
          <w:szCs w:val="24"/>
        </w:rPr>
        <w:t xml:space="preserve">Spisová rozluka se provádí při zrušení nebo zásadní reorganizaci </w:t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81622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763632">
        <w:rPr>
          <w:rFonts w:ascii="Times New Roman" w:hAnsi="Times New Roman" w:cs="Times New Roman"/>
          <w:sz w:val="24"/>
          <w:szCs w:val="24"/>
        </w:rPr>
        <w:t xml:space="preserve">Před jejím zahájením musí </w:t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81622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763632">
        <w:rPr>
          <w:rFonts w:ascii="Times New Roman" w:hAnsi="Times New Roman" w:cs="Times New Roman"/>
          <w:sz w:val="24"/>
          <w:szCs w:val="24"/>
        </w:rPr>
        <w:t xml:space="preserve"> zpracovat plán provádění spisové rozluky včetně časového rozvrhu, který se zašle příslušnému státnímu archivu.</w:t>
      </w:r>
    </w:p>
    <w:p w14:paraId="0807FDC3" w14:textId="74095EE8" w:rsidR="00763632" w:rsidRDefault="00763632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Spisovou rozluku připravuje a provádí před datem svého zrušení </w:t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>
        <w:rPr>
          <w:rFonts w:ascii="Times New Roman" w:hAnsi="Times New Roman" w:cs="Times New Roman"/>
          <w:sz w:val="24"/>
          <w:szCs w:val="24"/>
        </w:rPr>
        <w:t>, dokončuje ji právní nástupce, a není-li ho, zakladatel, zřizovatel nebo likvidátor</w:t>
      </w:r>
      <w:r w:rsidR="00556F85">
        <w:rPr>
          <w:rFonts w:ascii="Times New Roman" w:hAnsi="Times New Roman" w:cs="Times New Roman"/>
          <w:sz w:val="24"/>
          <w:szCs w:val="24"/>
        </w:rPr>
        <w:t xml:space="preserve"> (byl-li stanoven)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EC728" w14:textId="3B88DAD4" w:rsidR="00763632" w:rsidRDefault="00763632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spisové rozluky je vždy skartační řízení. V něm se vyřadí všechny vyřízené dokumenty a uzavřené spisy, jimž uplynula skartační lhůta. Ostatní dokumenty a spisy s</w:t>
      </w:r>
      <w:r w:rsidR="008E3C9D">
        <w:rPr>
          <w:rFonts w:ascii="Times New Roman" w:hAnsi="Times New Roman" w:cs="Times New Roman"/>
          <w:sz w:val="24"/>
          <w:szCs w:val="24"/>
        </w:rPr>
        <w:t xml:space="preserve">e na základě </w:t>
      </w:r>
      <w:r w:rsidR="008E3C9D">
        <w:rPr>
          <w:rFonts w:ascii="Times New Roman" w:hAnsi="Times New Roman" w:cs="Times New Roman"/>
          <w:sz w:val="24"/>
          <w:szCs w:val="24"/>
        </w:rPr>
        <w:lastRenderedPageBreak/>
        <w:t>předávacích seznamů</w:t>
      </w:r>
      <w:r>
        <w:rPr>
          <w:rFonts w:ascii="Times New Roman" w:hAnsi="Times New Roman" w:cs="Times New Roman"/>
          <w:sz w:val="24"/>
          <w:szCs w:val="24"/>
        </w:rPr>
        <w:t xml:space="preserve"> předávají do spisovny</w:t>
      </w:r>
      <w:r w:rsidR="005C019D">
        <w:rPr>
          <w:rFonts w:ascii="Times New Roman" w:hAnsi="Times New Roman" w:cs="Times New Roman"/>
          <w:sz w:val="24"/>
          <w:szCs w:val="24"/>
        </w:rPr>
        <w:t xml:space="preserve"> právního nástupce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>
        <w:rPr>
          <w:rFonts w:ascii="Times New Roman" w:hAnsi="Times New Roman" w:cs="Times New Roman"/>
          <w:sz w:val="24"/>
          <w:szCs w:val="24"/>
        </w:rPr>
        <w:t xml:space="preserve">, zřizovatele nebo původce, na něhož přechází působnost </w:t>
      </w:r>
      <w:commentRangeStart w:id="49"/>
      <w:r>
        <w:rPr>
          <w:rFonts w:ascii="Times New Roman" w:hAnsi="Times New Roman" w:cs="Times New Roman"/>
          <w:sz w:val="24"/>
          <w:szCs w:val="24"/>
        </w:rPr>
        <w:t xml:space="preserve">zaniklé/ho </w:t>
      </w:r>
      <w:commentRangeEnd w:id="49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49"/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81622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4B0E8B" w14:textId="52E1DE90" w:rsidR="00763632" w:rsidRDefault="004E1718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Předávané vyřízené</w:t>
      </w:r>
      <w:r w:rsidR="00763632">
        <w:rPr>
          <w:rFonts w:ascii="Times New Roman" w:hAnsi="Times New Roman" w:cs="Times New Roman"/>
          <w:sz w:val="24"/>
          <w:szCs w:val="24"/>
        </w:rPr>
        <w:t xml:space="preserve"> dokumenty a uzavřené spisy, kterým neuplynula skartační lhůta, se zapíší do předávacího seznamu. V předávacím seznamu se uvede</w:t>
      </w:r>
      <w:r w:rsidR="005C019D">
        <w:rPr>
          <w:rFonts w:ascii="Times New Roman" w:hAnsi="Times New Roman" w:cs="Times New Roman"/>
          <w:sz w:val="24"/>
          <w:szCs w:val="24"/>
        </w:rPr>
        <w:t>:</w:t>
      </w:r>
    </w:p>
    <w:p w14:paraId="0579A924" w14:textId="77777777" w:rsidR="00763632" w:rsidRDefault="00763632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>pořadové číslo,</w:t>
      </w:r>
    </w:p>
    <w:p w14:paraId="275A77DC" w14:textId="77777777" w:rsidR="00763632" w:rsidRDefault="00763632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 w:rsidRPr="00763632">
        <w:t>spisový znak</w:t>
      </w:r>
      <w:r>
        <w:t>,</w:t>
      </w:r>
    </w:p>
    <w:p w14:paraId="54B50C16" w14:textId="77777777" w:rsidR="00763632" w:rsidRDefault="00763632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 xml:space="preserve">druh </w:t>
      </w:r>
      <w:r w:rsidRPr="00763632">
        <w:t>s</w:t>
      </w:r>
      <w:r>
        <w:t>p</w:t>
      </w:r>
      <w:r w:rsidRPr="00763632">
        <w:t>i</w:t>
      </w:r>
      <w:r>
        <w:t>sů a dokument</w:t>
      </w:r>
      <w:r w:rsidRPr="00763632">
        <w:t>ů</w:t>
      </w:r>
      <w:r>
        <w:t>,</w:t>
      </w:r>
    </w:p>
    <w:p w14:paraId="409D87AD" w14:textId="77777777" w:rsidR="00763632" w:rsidRDefault="00763632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 xml:space="preserve">doba jejich vzniku, </w:t>
      </w:r>
    </w:p>
    <w:p w14:paraId="766ACFF6" w14:textId="77777777" w:rsidR="00763632" w:rsidRDefault="004E1718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>množství,</w:t>
      </w:r>
    </w:p>
    <w:p w14:paraId="7AB90195" w14:textId="77777777" w:rsidR="004E1718" w:rsidRDefault="004E1718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>jména a podpisy osob, jež jsou odpovědné za provedení spisové rozluky.</w:t>
      </w:r>
    </w:p>
    <w:p w14:paraId="1C58FBAF" w14:textId="757407B7" w:rsidR="005C019D" w:rsidRPr="004E1718" w:rsidRDefault="005C019D" w:rsidP="005C019D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předání právnímu nástupci, zřizovateli či původci, na něhož přechází p</w:t>
      </w:r>
      <w:r w:rsidR="00BB5392">
        <w:rPr>
          <w:rFonts w:ascii="Times New Roman" w:hAnsi="Times New Roman" w:cs="Times New Roman"/>
          <w:sz w:val="24"/>
          <w:szCs w:val="24"/>
        </w:rPr>
        <w:t>ůsobnost, jsou rovněž nevyřízené</w:t>
      </w:r>
      <w:r>
        <w:rPr>
          <w:rFonts w:ascii="Times New Roman" w:hAnsi="Times New Roman" w:cs="Times New Roman"/>
          <w:sz w:val="24"/>
          <w:szCs w:val="24"/>
        </w:rPr>
        <w:t xml:space="preserve"> dokumenty a neuzavřené spisy. N</w:t>
      </w:r>
      <w:r w:rsidRPr="004E1718">
        <w:rPr>
          <w:rFonts w:ascii="Times New Roman" w:hAnsi="Times New Roman" w:cs="Times New Roman"/>
          <w:sz w:val="24"/>
          <w:szCs w:val="24"/>
        </w:rPr>
        <w:t xml:space="preserve">evyřízené dokumenty a neuzavřené spisy </w:t>
      </w:r>
      <w:r>
        <w:rPr>
          <w:rFonts w:ascii="Times New Roman" w:hAnsi="Times New Roman" w:cs="Times New Roman"/>
          <w:sz w:val="24"/>
          <w:szCs w:val="24"/>
        </w:rPr>
        <w:t xml:space="preserve">určené k předání se rovněž </w:t>
      </w:r>
      <w:r w:rsidRPr="004E1718">
        <w:rPr>
          <w:rFonts w:ascii="Times New Roman" w:hAnsi="Times New Roman" w:cs="Times New Roman"/>
          <w:sz w:val="24"/>
          <w:szCs w:val="24"/>
        </w:rPr>
        <w:t>zapíší do předávacího seznamu, v němž se uvedou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E1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C7F51" w14:textId="77777777" w:rsidR="004E1718" w:rsidRDefault="004E1718" w:rsidP="00ED566E">
      <w:pPr>
        <w:pStyle w:val="Odstavecseseznamem"/>
        <w:numPr>
          <w:ilvl w:val="0"/>
          <w:numId w:val="22"/>
        </w:numPr>
        <w:shd w:val="clear" w:color="auto" w:fill="FFFFFF"/>
        <w:suppressAutoHyphens/>
        <w:spacing w:after="240"/>
        <w:jc w:val="both"/>
      </w:pPr>
      <w:r>
        <w:t>jednotlivé spisy a dokumenty,</w:t>
      </w:r>
    </w:p>
    <w:p w14:paraId="2BBD3FA9" w14:textId="77777777" w:rsidR="004E1718" w:rsidRDefault="004E1718" w:rsidP="00ED566E">
      <w:pPr>
        <w:pStyle w:val="Odstavecseseznamem"/>
        <w:numPr>
          <w:ilvl w:val="0"/>
          <w:numId w:val="22"/>
        </w:numPr>
        <w:shd w:val="clear" w:color="auto" w:fill="FFFFFF"/>
        <w:suppressAutoHyphens/>
        <w:spacing w:after="240"/>
        <w:jc w:val="both"/>
      </w:pPr>
      <w:r>
        <w:t>doba jejich vzniku,</w:t>
      </w:r>
    </w:p>
    <w:p w14:paraId="16400C31" w14:textId="77777777" w:rsidR="004E1718" w:rsidRDefault="004E1718" w:rsidP="00ED566E">
      <w:pPr>
        <w:pStyle w:val="Odstavecseseznamem"/>
        <w:numPr>
          <w:ilvl w:val="0"/>
          <w:numId w:val="22"/>
        </w:numPr>
        <w:shd w:val="clear" w:color="auto" w:fill="FFFFFF"/>
        <w:suppressAutoHyphens/>
        <w:spacing w:after="240"/>
        <w:jc w:val="both"/>
      </w:pPr>
      <w:r>
        <w:t>počet listů a příloh,</w:t>
      </w:r>
    </w:p>
    <w:p w14:paraId="32206674" w14:textId="77777777" w:rsidR="004E1718" w:rsidRDefault="004E1718" w:rsidP="00ED566E">
      <w:pPr>
        <w:pStyle w:val="Odstavecseseznamem"/>
        <w:numPr>
          <w:ilvl w:val="0"/>
          <w:numId w:val="22"/>
        </w:numPr>
        <w:shd w:val="clear" w:color="auto" w:fill="FFFFFF"/>
        <w:suppressAutoHyphens/>
        <w:spacing w:after="240"/>
        <w:jc w:val="both"/>
      </w:pPr>
      <w:r>
        <w:t>jména a podpisy osob, jež jsou odpovědné za provedení spisové rozluky.</w:t>
      </w:r>
    </w:p>
    <w:p w14:paraId="29A4FA5E" w14:textId="1AF415A9" w:rsidR="006F2A07" w:rsidRDefault="005C019D" w:rsidP="004E171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E1718">
        <w:rPr>
          <w:rFonts w:ascii="Times New Roman" w:hAnsi="Times New Roman" w:cs="Times New Roman"/>
          <w:sz w:val="24"/>
          <w:szCs w:val="24"/>
        </w:rPr>
        <w:t>Ten, na nějž přešla působnost k vyřízení předávaných nevyřízených dokumentů a neuzavřených spisů, zaeviduje tyto dokumenty a spisy do své evidence dokumentů jako doručené</w:t>
      </w:r>
      <w:r w:rsidR="005D5B7D">
        <w:rPr>
          <w:rFonts w:ascii="Times New Roman" w:hAnsi="Times New Roman" w:cs="Times New Roman"/>
          <w:sz w:val="24"/>
          <w:szCs w:val="24"/>
        </w:rPr>
        <w:t xml:space="preserve"> a vyřídí je</w:t>
      </w:r>
      <w:r w:rsidR="00331EFC">
        <w:rPr>
          <w:rFonts w:ascii="Times New Roman" w:hAnsi="Times New Roman" w:cs="Times New Roman"/>
          <w:sz w:val="24"/>
          <w:szCs w:val="24"/>
        </w:rPr>
        <w:t>.</w:t>
      </w:r>
    </w:p>
    <w:p w14:paraId="75345F3F" w14:textId="77777777" w:rsidR="006F2A07" w:rsidRDefault="006F2A07" w:rsidP="00331EF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781D2" w14:textId="7D764049" w:rsidR="004E1718" w:rsidRDefault="00C551B0" w:rsidP="004E1718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XIX</w:t>
      </w:r>
      <w:r w:rsidR="001E1F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718" w:rsidRPr="004E1718">
        <w:rPr>
          <w:rFonts w:ascii="Times New Roman" w:hAnsi="Times New Roman" w:cs="Times New Roman"/>
          <w:b/>
          <w:sz w:val="24"/>
          <w:szCs w:val="24"/>
        </w:rPr>
        <w:t>Vedení spisové služby v mimořádných situacích</w:t>
      </w:r>
    </w:p>
    <w:p w14:paraId="70BC45C1" w14:textId="443C941F" w:rsidR="002A2522" w:rsidRDefault="001E1F98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 xml:space="preserve">V případě živelní pohromy, ekologické, průmyslové nebo jiné havárie, anebo v případě jiných mimořádných situací, v jejichž důsledku je </w:t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81622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19065B">
        <w:rPr>
          <w:rFonts w:ascii="Times New Roman" w:hAnsi="Times New Roman" w:cs="Times New Roman"/>
          <w:sz w:val="24"/>
          <w:szCs w:val="24"/>
        </w:rPr>
        <w:t>po omezené časo</w:t>
      </w:r>
      <w:bookmarkStart w:id="50" w:name="_GoBack"/>
      <w:bookmarkEnd w:id="50"/>
      <w:r w:rsidRPr="0019065B">
        <w:rPr>
          <w:rFonts w:ascii="Times New Roman" w:hAnsi="Times New Roman" w:cs="Times New Roman"/>
          <w:sz w:val="24"/>
          <w:szCs w:val="24"/>
        </w:rPr>
        <w:t xml:space="preserve">vé období znemožněno vykonávání spisové služby obvyklým způsobem, vede </w:t>
      </w:r>
      <w:r w:rsidR="00816226" w:rsidRPr="00EA6EC9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81622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2C2E07" w:rsidRPr="0019065B">
        <w:rPr>
          <w:rFonts w:ascii="Times New Roman" w:hAnsi="Times New Roman" w:cs="Times New Roman"/>
          <w:sz w:val="24"/>
          <w:szCs w:val="24"/>
        </w:rPr>
        <w:t xml:space="preserve"> </w:t>
      </w:r>
      <w:r w:rsidRPr="0019065B">
        <w:rPr>
          <w:rFonts w:ascii="Times New Roman" w:hAnsi="Times New Roman" w:cs="Times New Roman"/>
          <w:sz w:val="24"/>
          <w:szCs w:val="24"/>
        </w:rPr>
        <w:t>spisovou službu náhradním způsobem</w:t>
      </w:r>
      <w:r w:rsidR="002A2522">
        <w:rPr>
          <w:rFonts w:ascii="Times New Roman" w:hAnsi="Times New Roman" w:cs="Times New Roman"/>
          <w:sz w:val="24"/>
          <w:szCs w:val="24"/>
        </w:rPr>
        <w:t>.</w:t>
      </w:r>
    </w:p>
    <w:p w14:paraId="01CCEF9C" w14:textId="77777777" w:rsidR="002C2E07" w:rsidRPr="0019065B" w:rsidRDefault="002C2E07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Příjem a označování dokumentů vykonává při náhradní evidenci podatelna.</w:t>
      </w:r>
    </w:p>
    <w:p w14:paraId="2E10D5C4" w14:textId="719EA3E5" w:rsidR="002C2E07" w:rsidRPr="0019065B" w:rsidRDefault="002C2E07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Všechny doručené elektronické dokumenty musí být, pokud to mimořádná situace dovoluje, převedeny do listinné podoby a opatřeny ověřovací doložkou obsahující</w:t>
      </w:r>
      <w:r w:rsidR="00BB5392">
        <w:rPr>
          <w:rFonts w:ascii="Times New Roman" w:hAnsi="Times New Roman" w:cs="Times New Roman"/>
          <w:sz w:val="24"/>
          <w:szCs w:val="24"/>
        </w:rPr>
        <w:t>:</w:t>
      </w:r>
    </w:p>
    <w:p w14:paraId="56E58C7B" w14:textId="77777777" w:rsidR="002C2E07" w:rsidRPr="0019065B" w:rsidRDefault="002C2E07" w:rsidP="002C2E07">
      <w:pPr>
        <w:pStyle w:val="Odstavecseseznamem"/>
        <w:numPr>
          <w:ilvl w:val="0"/>
          <w:numId w:val="36"/>
        </w:numPr>
        <w:jc w:val="both"/>
      </w:pPr>
      <w:r w:rsidRPr="0019065B">
        <w:t xml:space="preserve">název </w:t>
      </w:r>
      <w:commentRangeStart w:id="51"/>
      <w:r w:rsidRPr="00D43FDA">
        <w:rPr>
          <w:color w:val="FF0000"/>
        </w:rPr>
        <w:t>školy/organizace/úřadu</w:t>
      </w:r>
      <w:commentRangeEnd w:id="51"/>
      <w:r w:rsidRPr="00D43FDA">
        <w:rPr>
          <w:rStyle w:val="Odkaznakoment"/>
          <w:color w:val="FF0000"/>
          <w:sz w:val="24"/>
          <w:szCs w:val="24"/>
          <w:lang w:eastAsia="ar-SA"/>
        </w:rPr>
        <w:commentReference w:id="51"/>
      </w:r>
      <w:r w:rsidRPr="0019065B">
        <w:t>,</w:t>
      </w:r>
    </w:p>
    <w:p w14:paraId="3F4B3814" w14:textId="77777777" w:rsidR="002C2E07" w:rsidRPr="0019065B" w:rsidRDefault="002C2E07" w:rsidP="002C2E07">
      <w:pPr>
        <w:pStyle w:val="Odstavecseseznamem"/>
        <w:numPr>
          <w:ilvl w:val="0"/>
          <w:numId w:val="36"/>
        </w:numPr>
        <w:jc w:val="both"/>
      </w:pPr>
      <w:r w:rsidRPr="0019065B">
        <w:t>informace o existenci zajišťovacího prvku,</w:t>
      </w:r>
    </w:p>
    <w:p w14:paraId="43B33899" w14:textId="77777777" w:rsidR="002C2E07" w:rsidRPr="0019065B" w:rsidRDefault="002A2522" w:rsidP="002C2E07">
      <w:pPr>
        <w:pStyle w:val="Odstavecseseznamem"/>
        <w:numPr>
          <w:ilvl w:val="0"/>
          <w:numId w:val="36"/>
        </w:numPr>
        <w:jc w:val="both"/>
      </w:pPr>
      <w:r>
        <w:t>datum vyhotovení doložky,</w:t>
      </w:r>
    </w:p>
    <w:p w14:paraId="4D8F1D8C" w14:textId="77777777" w:rsidR="002C2E07" w:rsidRPr="0019065B" w:rsidRDefault="002A2522" w:rsidP="002C2E07">
      <w:pPr>
        <w:pStyle w:val="Odstavecseseznamem"/>
        <w:numPr>
          <w:ilvl w:val="0"/>
          <w:numId w:val="36"/>
        </w:numPr>
        <w:jc w:val="both"/>
      </w:pPr>
      <w:r>
        <w:t>j</w:t>
      </w:r>
      <w:r w:rsidR="002C2E07" w:rsidRPr="0019065B">
        <w:t>méno, příjmení a funkce osoby, která převod provedla.</w:t>
      </w:r>
    </w:p>
    <w:p w14:paraId="066D6725" w14:textId="77777777" w:rsidR="002C2E07" w:rsidRPr="0019065B" w:rsidRDefault="002C2E07" w:rsidP="002C2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A9D68" w14:textId="77777777" w:rsidR="002C2E07" w:rsidRPr="0019065B" w:rsidRDefault="002C2E07" w:rsidP="002C2E07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Podatelna dokument zpravidla označí podacím razítkem.</w:t>
      </w:r>
    </w:p>
    <w:p w14:paraId="4E1563A4" w14:textId="77777777" w:rsidR="002C2E07" w:rsidRPr="0019065B" w:rsidRDefault="002C2E07" w:rsidP="002C2E07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Pro vyřizování, podepisování a odesílání dokumentů platí ustanovení tohoto spisového řádu přiměřeně.</w:t>
      </w:r>
    </w:p>
    <w:p w14:paraId="259C61A6" w14:textId="77777777" w:rsidR="001E1F98" w:rsidRPr="0019065B" w:rsidRDefault="001E1F98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 xml:space="preserve">Náhradní evidenci </w:t>
      </w:r>
      <w:commentRangeStart w:id="52"/>
      <w:r w:rsidRPr="009D39AF">
        <w:rPr>
          <w:rFonts w:ascii="Times New Roman" w:hAnsi="Times New Roman" w:cs="Times New Roman"/>
          <w:color w:val="FF0000"/>
          <w:sz w:val="24"/>
          <w:szCs w:val="24"/>
        </w:rPr>
        <w:t>škola</w:t>
      </w:r>
      <w:r w:rsidR="006C5BCA" w:rsidRPr="009D39AF">
        <w:rPr>
          <w:rFonts w:ascii="Times New Roman" w:hAnsi="Times New Roman" w:cs="Times New Roman"/>
          <w:color w:val="FF0000"/>
          <w:sz w:val="24"/>
          <w:szCs w:val="24"/>
        </w:rPr>
        <w:t>/obec/organizace</w:t>
      </w:r>
      <w:r w:rsidRPr="0019065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2"/>
      <w:r w:rsidR="006C5BC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52"/>
      </w:r>
      <w:r w:rsidRPr="0019065B">
        <w:rPr>
          <w:rFonts w:ascii="Times New Roman" w:hAnsi="Times New Roman" w:cs="Times New Roman"/>
          <w:sz w:val="24"/>
          <w:szCs w:val="24"/>
        </w:rPr>
        <w:t>uzavře neprodleně po ukončení mimořádné situace.</w:t>
      </w:r>
    </w:p>
    <w:p w14:paraId="7B5AD353" w14:textId="77777777" w:rsidR="001E1F98" w:rsidRPr="0019065B" w:rsidRDefault="001E1F98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lastRenderedPageBreak/>
        <w:t>Pokud jsou dokumenty evidovány v náhradní evidenci:</w:t>
      </w:r>
    </w:p>
    <w:p w14:paraId="666A15EE" w14:textId="77777777" w:rsidR="001E1F98" w:rsidRPr="0019065B" w:rsidRDefault="001E1F98" w:rsidP="001E1F98">
      <w:pPr>
        <w:numPr>
          <w:ilvl w:val="0"/>
          <w:numId w:val="35"/>
        </w:numPr>
        <w:suppressAutoHyphens/>
        <w:spacing w:after="0"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méně než 48 hodin, přeevidují se dokumenty z náhradní evidence do řádné evidence,</w:t>
      </w:r>
    </w:p>
    <w:p w14:paraId="0ED83231" w14:textId="77777777" w:rsidR="001E1F98" w:rsidRPr="0019065B" w:rsidRDefault="001E1F98" w:rsidP="001E1F98">
      <w:pPr>
        <w:numPr>
          <w:ilvl w:val="0"/>
          <w:numId w:val="35"/>
        </w:numPr>
        <w:suppressAutoHyphens/>
        <w:spacing w:after="0"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déle než 48 hodin, dokumenty zůstávají pro účely výkonu spisové služby evidovány v náhradní evidenci a do řádné evidence se přeevidují pouze ty dokumenty, které nelze vyřídit v náhradní evidenci.</w:t>
      </w:r>
    </w:p>
    <w:p w14:paraId="170A3667" w14:textId="77777777" w:rsidR="0019065B" w:rsidRPr="0019065B" w:rsidRDefault="0019065B" w:rsidP="0019065B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7DD5D485" w14:textId="77777777" w:rsidR="001E1F98" w:rsidRPr="0019065B" w:rsidRDefault="0019065B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Dokumenty evidované a vyřízené v náhradní evidenci se ukládají ve spisovně společně s ostatními dokumenty.</w:t>
      </w:r>
    </w:p>
    <w:p w14:paraId="0F4700FC" w14:textId="0F2B7F9D" w:rsidR="001E1F98" w:rsidRDefault="00C551B0" w:rsidP="004E1718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1E1F98">
        <w:rPr>
          <w:rFonts w:ascii="Times New Roman" w:hAnsi="Times New Roman" w:cs="Times New Roman"/>
          <w:b/>
          <w:sz w:val="24"/>
          <w:szCs w:val="24"/>
        </w:rPr>
        <w:t>X. Přechodná a zrušovaní ustanovení</w:t>
      </w:r>
    </w:p>
    <w:p w14:paraId="31FD7108" w14:textId="77777777" w:rsidR="0019065B" w:rsidRPr="0019065B" w:rsidRDefault="0019065B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Zrušuje se Spisový a skartační řád z</w:t>
      </w:r>
      <w:commentRangeStart w:id="53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commentRangeEnd w:id="53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53"/>
      </w:r>
    </w:p>
    <w:p w14:paraId="62E5FD32" w14:textId="12CB5EF0" w:rsidR="001E1F98" w:rsidRDefault="001E1F98" w:rsidP="004E1718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C551B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Účinnost</w:t>
      </w:r>
    </w:p>
    <w:p w14:paraId="2C2F5755" w14:textId="77777777" w:rsidR="0019065B" w:rsidRPr="0003751C" w:rsidRDefault="0019065B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Tento Spisový řád včetně příloh nabývá účinnosti dnem</w:t>
      </w:r>
      <w:commentRangeStart w:id="54"/>
      <w:r w:rsidRPr="0019065B">
        <w:rPr>
          <w:rFonts w:ascii="Times New Roman" w:hAnsi="Times New Roman" w:cs="Times New Roman"/>
          <w:sz w:val="24"/>
          <w:szCs w:val="24"/>
        </w:rPr>
        <w:t>………………</w:t>
      </w:r>
      <w:commentRangeEnd w:id="54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54"/>
      </w:r>
    </w:p>
    <w:p w14:paraId="2F362E7F" w14:textId="77777777" w:rsidR="001E1F98" w:rsidRPr="0019065B" w:rsidRDefault="001E1F98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Seznam příloh</w:t>
      </w:r>
    </w:p>
    <w:p w14:paraId="4CA29713" w14:textId="77777777" w:rsidR="0019065B" w:rsidRPr="0019065B" w:rsidRDefault="0019065B" w:rsidP="001906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1. Spisový a skartační plán</w:t>
      </w:r>
    </w:p>
    <w:p w14:paraId="148AA50C" w14:textId="77777777" w:rsidR="0019065B" w:rsidRPr="0019065B" w:rsidRDefault="0019065B" w:rsidP="001906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 xml:space="preserve">2. </w:t>
      </w:r>
      <w:r w:rsidR="006C5BCA">
        <w:rPr>
          <w:rFonts w:ascii="Times New Roman" w:hAnsi="Times New Roman" w:cs="Times New Roman"/>
          <w:sz w:val="24"/>
          <w:szCs w:val="24"/>
        </w:rPr>
        <w:t>Vzor návrhu na výběr archiválií ve skartačním řízení</w:t>
      </w:r>
    </w:p>
    <w:p w14:paraId="25EA7B7A" w14:textId="77777777" w:rsidR="0019065B" w:rsidRPr="0019065B" w:rsidRDefault="0019065B" w:rsidP="001906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3. Vzor odesílaného dokumentu</w:t>
      </w:r>
    </w:p>
    <w:p w14:paraId="2F8FC10D" w14:textId="77777777" w:rsidR="0019065B" w:rsidRDefault="0019065B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 xml:space="preserve">4. </w:t>
      </w:r>
      <w:commentRangeStart w:id="55"/>
      <w:r w:rsidRPr="0019065B">
        <w:rPr>
          <w:rFonts w:ascii="Times New Roman" w:hAnsi="Times New Roman" w:cs="Times New Roman"/>
          <w:sz w:val="24"/>
          <w:szCs w:val="24"/>
        </w:rPr>
        <w:t>……………………</w:t>
      </w:r>
      <w:commentRangeEnd w:id="55"/>
      <w:r w:rsidRPr="0019065B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55"/>
      </w:r>
    </w:p>
    <w:p w14:paraId="38EDDF5F" w14:textId="77777777" w:rsidR="001E1F98" w:rsidRPr="004E1718" w:rsidRDefault="001E1F98" w:rsidP="004E1718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F1C93" w14:textId="77777777" w:rsidR="004E1718" w:rsidRPr="004E1718" w:rsidRDefault="004E1718" w:rsidP="004E171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B17FDCF" w14:textId="77777777" w:rsidR="004E1718" w:rsidRDefault="004E1718" w:rsidP="004E1718">
      <w:pPr>
        <w:pStyle w:val="Odstavecseseznamem"/>
        <w:shd w:val="clear" w:color="auto" w:fill="FFFFFF"/>
        <w:suppressAutoHyphens/>
        <w:spacing w:after="240"/>
        <w:ind w:left="360"/>
        <w:jc w:val="both"/>
      </w:pPr>
    </w:p>
    <w:p w14:paraId="5270AFD6" w14:textId="77777777" w:rsidR="004E1718" w:rsidRDefault="004E1718" w:rsidP="004E1718">
      <w:pPr>
        <w:pStyle w:val="Odstavecseseznamem"/>
        <w:shd w:val="clear" w:color="auto" w:fill="FFFFFF"/>
        <w:suppressAutoHyphens/>
        <w:spacing w:after="240"/>
        <w:ind w:left="360"/>
        <w:jc w:val="both"/>
      </w:pPr>
    </w:p>
    <w:p w14:paraId="48168314" w14:textId="77777777" w:rsidR="004E1718" w:rsidRPr="00763632" w:rsidRDefault="004E1718" w:rsidP="004E1718">
      <w:pPr>
        <w:pStyle w:val="Odstavecseseznamem"/>
        <w:shd w:val="clear" w:color="auto" w:fill="FFFFFF"/>
        <w:suppressAutoHyphens/>
        <w:spacing w:after="240"/>
        <w:ind w:left="360"/>
        <w:jc w:val="both"/>
      </w:pPr>
    </w:p>
    <w:p w14:paraId="22AF640B" w14:textId="77777777" w:rsidR="00763632" w:rsidRDefault="00763632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DC24D" w14:textId="77777777" w:rsidR="0091534F" w:rsidRDefault="0091534F" w:rsidP="0091534F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BAA3C" w14:textId="77777777" w:rsidR="004E1546" w:rsidRPr="00EF6EB6" w:rsidRDefault="004E1546" w:rsidP="00914DCA">
      <w:pPr>
        <w:pStyle w:val="Odstavecseseznamem"/>
        <w:spacing w:line="276" w:lineRule="auto"/>
        <w:ind w:left="0"/>
      </w:pPr>
    </w:p>
    <w:p w14:paraId="65EE8ED8" w14:textId="77777777" w:rsidR="004E1546" w:rsidRPr="00EF6EB6" w:rsidRDefault="004E1546" w:rsidP="00EF6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AE683" w14:textId="77777777" w:rsidR="004E1546" w:rsidRPr="00EF6EB6" w:rsidRDefault="004E1546" w:rsidP="00EF6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9F499" w14:textId="77777777" w:rsidR="00BA0F39" w:rsidRPr="004E1546" w:rsidRDefault="00BA0F39" w:rsidP="00BA0F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0F39" w:rsidRPr="004E1546" w:rsidSect="00B4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ibuše Entrová" w:date="2017-09-22T11:23:00Z" w:initials="LE">
    <w:p w14:paraId="5A2EBBF7" w14:textId="27320217" w:rsidR="00EF7B77" w:rsidRDefault="00EF7B77">
      <w:pPr>
        <w:pStyle w:val="Textkomente"/>
      </w:pPr>
      <w:r>
        <w:rPr>
          <w:rStyle w:val="Odkaznakoment"/>
        </w:rPr>
        <w:annotationRef/>
      </w:r>
      <w:r>
        <w:t xml:space="preserve">Stačí uvést funkci osoby, která kontrolu dodržování provádí. </w:t>
      </w:r>
    </w:p>
  </w:comment>
  <w:comment w:id="1" w:author="Libuše Entrová" w:date="2017-09-21T15:12:00Z" w:initials="LE">
    <w:p w14:paraId="141B9FDC" w14:textId="44401725" w:rsidR="00EF7B77" w:rsidRDefault="00EF7B77">
      <w:pPr>
        <w:pStyle w:val="Textkomente"/>
      </w:pPr>
      <w:r>
        <w:rPr>
          <w:rStyle w:val="Odkaznakoment"/>
        </w:rPr>
        <w:annotationRef/>
      </w:r>
      <w:r>
        <w:t>Je možno rozšířit, nebo zúžit dle vlastních potřeb.</w:t>
      </w:r>
    </w:p>
  </w:comment>
  <w:comment w:id="2" w:author="Libuše Entrová" w:date="2017-07-24T08:34:00Z" w:initials="LE">
    <w:p w14:paraId="7E242C3E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 – Obce mají úřední desku povinnou. Informace tak mohou být zveřejněny jak na úřední desce, tak na internetových stránkách. Školy a některé další organizace úřední desku mít nemusí. Informace tak mohou být jen na internetových stránkách.</w:t>
      </w:r>
    </w:p>
  </w:comment>
  <w:comment w:id="3" w:author="Libuše Entrová" w:date="2017-09-21T07:48:00Z" w:initials="LE">
    <w:p w14:paraId="4CC2508A" w14:textId="469C6F8B" w:rsidR="00EF7B77" w:rsidRDefault="00EF7B77">
      <w:pPr>
        <w:pStyle w:val="Textkomente"/>
      </w:pPr>
      <w:r>
        <w:rPr>
          <w:rStyle w:val="Odkaznakoment"/>
        </w:rPr>
        <w:annotationRef/>
      </w:r>
      <w:r>
        <w:t xml:space="preserve">Další případné důvody ponechání obálky je možno doplnit dle potřeby. </w:t>
      </w:r>
    </w:p>
  </w:comment>
  <w:comment w:id="4" w:author="Libuše Entrová" w:date="2017-07-14T10:09:00Z" w:initials="LE">
    <w:p w14:paraId="5598AE73" w14:textId="78D7D1DC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5" w:author="Libuše Entrová" w:date="2017-07-14T10:29:00Z" w:initials="LE">
    <w:p w14:paraId="5D695654" w14:textId="7732F46C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6" w:author="Libuše Entrová" w:date="2017-07-14T11:50:00Z" w:initials="LE">
    <w:p w14:paraId="2D21CB94" w14:textId="5FF3CCB5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7" w:author="Libuše Entrová" w:date="2017-09-21T08:07:00Z" w:initials="LE">
    <w:p w14:paraId="048BB84C" w14:textId="785E63AD" w:rsidR="00EF7B77" w:rsidRDefault="00EF7B77">
      <w:pPr>
        <w:pStyle w:val="Textkomente"/>
      </w:pPr>
      <w:r>
        <w:rPr>
          <w:rStyle w:val="Odkaznakoment"/>
        </w:rPr>
        <w:annotationRef/>
      </w:r>
      <w:r>
        <w:t>Možno dále doplnit o další neevidované dokumenty dle potřeby nebo seznam těchto dokumentů mít zvlášť v příloze spisového řádu.</w:t>
      </w:r>
    </w:p>
  </w:comment>
  <w:comment w:id="8" w:author="Libuše Entrová" w:date="2017-07-24T08:50:00Z" w:initials="LE">
    <w:p w14:paraId="1FE25E0D" w14:textId="3B0100A8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9" w:author="Libuše Entrová" w:date="2017-07-24T08:53:00Z" w:initials="LE">
    <w:p w14:paraId="4A3EE081" w14:textId="408EA29C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0" w:author="Libuše Entrová" w:date="2017-07-24T08:50:00Z" w:initials="LE">
    <w:p w14:paraId="69378F26" w14:textId="561D63E8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1" w:author="Libuše Entrová" w:date="2017-07-24T08:53:00Z" w:initials="LE">
    <w:p w14:paraId="137BA04A" w14:textId="5C4ECD0D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2" w:author="Libuše Entrová" w:date="2017-07-24T08:55:00Z" w:initials="LE">
    <w:p w14:paraId="08C0F78D" w14:textId="41BF2081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3" w:author="Libuše Entrová" w:date="2017-09-21T08:13:00Z" w:initials="LE">
    <w:p w14:paraId="512C6B13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Potřeba vymezit pojem příslušný rok – kalendářní či školní rok.</w:t>
      </w:r>
    </w:p>
  </w:comment>
  <w:comment w:id="14" w:author="Libuše Entrová" w:date="2017-07-25T10:43:00Z" w:initials="LE">
    <w:p w14:paraId="3014A6DF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Ponechá se jen v případě, kdy se zkratky v podacím deníku používají.</w:t>
      </w:r>
    </w:p>
  </w:comment>
  <w:comment w:id="15" w:author="Libuše Entrová" w:date="2017-09-21T08:17:00Z" w:initials="LE">
    <w:p w14:paraId="2352933A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Pokud obsahuje číslo jednací ještě další údaje, nutno zde uvést.</w:t>
      </w:r>
    </w:p>
  </w:comment>
  <w:comment w:id="16" w:author="Libuše Entrová" w:date="2017-09-21T08:20:00Z" w:initials="LE">
    <w:p w14:paraId="31E6E639" w14:textId="59D2F5A3" w:rsidR="00EF7B77" w:rsidRDefault="00EF7B77">
      <w:pPr>
        <w:pStyle w:val="Textkomente"/>
      </w:pPr>
      <w:r>
        <w:rPr>
          <w:rStyle w:val="Odkaznakoment"/>
        </w:rPr>
        <w:annotationRef/>
      </w:r>
      <w:r>
        <w:t>Evidenční číslo musí obsahovat minimálně označení původce a dále alfanumerický kód.</w:t>
      </w:r>
    </w:p>
  </w:comment>
  <w:comment w:id="17" w:author="Libuše Entrová" w:date="2017-07-17T14:35:00Z" w:initials="LE">
    <w:p w14:paraId="021ADD7F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Nutno doplnit dle skutečnosti.</w:t>
      </w:r>
    </w:p>
  </w:comment>
  <w:comment w:id="18" w:author="Libuše Entrová" w:date="2017-07-17T15:41:00Z" w:initials="LE">
    <w:p w14:paraId="5BAFFADF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Spisová značka může být tvořena i jinak. Její tvorbu je nutné ve spisovém řádu popsat.</w:t>
      </w:r>
    </w:p>
  </w:comment>
  <w:comment w:id="19" w:author="Libuše Entrová" w:date="2017-07-24T09:12:00Z" w:initials="LE">
    <w:p w14:paraId="09381D86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Nutno rozhodnout jeden způsob. Zpravidla se používá vzestupný, tedy první dokument je úplně dole a dokument, kterým je spis vyřízen je nahoře.</w:t>
      </w:r>
    </w:p>
  </w:comment>
  <w:comment w:id="20" w:author="Libuše Entrová" w:date="2017-09-21T08:22:00Z" w:initials="LE">
    <w:p w14:paraId="48D1665C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Pokud jsou typové spisy v organizaci používány.</w:t>
      </w:r>
    </w:p>
  </w:comment>
  <w:comment w:id="21" w:author="Libuše Entrová" w:date="2017-07-17T16:24:00Z" w:initials="LE">
    <w:p w14:paraId="2450B89B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22" w:author="Libuše Entrová" w:date="2017-07-17T16:27:00Z" w:initials="LE">
    <w:p w14:paraId="47C6DC56" w14:textId="284CD142" w:rsidR="00EF7B77" w:rsidRDefault="00EF7B77">
      <w:pPr>
        <w:pStyle w:val="Textkomente"/>
      </w:pP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23" w:author="Libuše Entrová" w:date="2017-07-17T16:27:00Z" w:initials="LE">
    <w:p w14:paraId="32FFBAC4" w14:textId="1AD23458" w:rsidR="00EF7B77" w:rsidRDefault="00EF7B77">
      <w:pPr>
        <w:pStyle w:val="Textkomente"/>
      </w:pP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24" w:author="Libuše Entrová" w:date="2017-07-17T16:34:00Z" w:initials="LE">
    <w:p w14:paraId="17ACBDC8" w14:textId="1F6534EA" w:rsidR="00EF7B77" w:rsidRDefault="00EF7B77">
      <w:pPr>
        <w:pStyle w:val="Textkomente"/>
      </w:pP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25" w:author="Libuše Entrová" w:date="2017-09-21T08:25:00Z" w:initials="LE">
    <w:p w14:paraId="58F96D8F" w14:textId="40EC1ADC" w:rsidR="00EF7B77" w:rsidRDefault="00EF7B77">
      <w:pPr>
        <w:pStyle w:val="Textkomente"/>
      </w:pP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26" w:author="Libuše Entrová" w:date="2017-07-18T08:36:00Z" w:initials="LE">
    <w:p w14:paraId="73ECE0DC" w14:textId="005B85E9" w:rsidR="00EF7B77" w:rsidRDefault="00EF7B77">
      <w:pPr>
        <w:pStyle w:val="Textkomente"/>
      </w:pPr>
      <w:r>
        <w:rPr>
          <w:rStyle w:val="Odkaznakoment"/>
        </w:rPr>
        <w:annotationRef/>
      </w:r>
      <w:r>
        <w:t>Doplnit dle skutečnosti.</w:t>
      </w:r>
    </w:p>
  </w:comment>
  <w:comment w:id="27" w:author="Libuše Entrová" w:date="2017-07-18T09:06:00Z" w:initials="LE">
    <w:p w14:paraId="617B56EC" w14:textId="4984A284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28" w:author="Libuše Entrová" w:date="2017-07-18T09:08:00Z" w:initials="LE">
    <w:p w14:paraId="53C29771" w14:textId="56834F17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29" w:author="Libuše Entrová" w:date="2017-07-18T09:08:00Z" w:initials="LE">
    <w:p w14:paraId="6B389F9E" w14:textId="283363AB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30" w:author="Libuše Entrová" w:date="2017-07-18T09:09:00Z" w:initials="LE">
    <w:p w14:paraId="76505ADE" w14:textId="78C84F56" w:rsidR="00EF7B77" w:rsidRDefault="00EF7B77">
      <w:pPr>
        <w:pStyle w:val="Textkomente"/>
      </w:pPr>
      <w:r>
        <w:rPr>
          <w:rStyle w:val="Odkaznakoment"/>
        </w:rPr>
        <w:annotationRef/>
      </w:r>
      <w:r>
        <w:t>Stačí doplnit jednotlivé funkce.</w:t>
      </w:r>
    </w:p>
  </w:comment>
  <w:comment w:id="31" w:author="Libuše Entrová" w:date="2017-07-18T09:26:00Z" w:initials="LE">
    <w:p w14:paraId="03BAFB33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Stačí doplnit jednotlivé funkce.</w:t>
      </w:r>
    </w:p>
  </w:comment>
  <w:comment w:id="32" w:author="Libuše Entrová" w:date="2017-07-18T09:27:00Z" w:initials="LE">
    <w:p w14:paraId="37439371" w14:textId="79D62AC3" w:rsidR="00EF7B77" w:rsidRDefault="00EF7B77">
      <w:pPr>
        <w:pStyle w:val="Textkomente"/>
      </w:pPr>
      <w:r>
        <w:rPr>
          <w:rStyle w:val="Odkaznakoment"/>
        </w:rPr>
        <w:annotationRef/>
      </w:r>
      <w:r>
        <w:t>Uvést dle skutečnosti.</w:t>
      </w:r>
    </w:p>
  </w:comment>
  <w:comment w:id="33" w:author="Libuše Entrová" w:date="2017-07-18T09:35:00Z" w:initials="LE">
    <w:p w14:paraId="367C2D91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Uvede se, kdo evidenci vede – sekretariát, podatelna apod.</w:t>
      </w:r>
    </w:p>
  </w:comment>
  <w:comment w:id="34" w:author="Libuše Entrová" w:date="2017-07-18T09:38:00Z" w:initials="LE">
    <w:p w14:paraId="54ECF382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Uvede se, kdo evidenci vede – sekretariát, podatelna apod.</w:t>
      </w:r>
    </w:p>
  </w:comment>
  <w:comment w:id="35" w:author="Libuše Entrová" w:date="2017-07-18T09:38:00Z" w:initials="LE">
    <w:p w14:paraId="2146A848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Uvede se, kdo evidenci vede – sekretariát, podatelna apod.</w:t>
      </w:r>
    </w:p>
  </w:comment>
  <w:comment w:id="36" w:author="Libuše Entrová" w:date="2017-09-21T15:26:00Z" w:initials="LE">
    <w:p w14:paraId="37B5B564" w14:textId="25C6D626" w:rsidR="00EF7B77" w:rsidRDefault="00EF7B77">
      <w:pPr>
        <w:pStyle w:val="Textkomente"/>
      </w:pPr>
      <w:r>
        <w:rPr>
          <w:rStyle w:val="Odkaznakoment"/>
        </w:rPr>
        <w:annotationRef/>
      </w:r>
      <w:r>
        <w:t>Je možno doplnit o další možné způsoby odeslání dle potřeby.</w:t>
      </w:r>
    </w:p>
  </w:comment>
  <w:comment w:id="37" w:author="Libuše Entrová" w:date="2017-09-21T08:35:00Z" w:initials="LE">
    <w:p w14:paraId="2EB294C5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 xml:space="preserve">Pokud je více spisoven (centrální, účetní, technická apod.) je nutno rozepsat. </w:t>
      </w:r>
    </w:p>
  </w:comment>
  <w:comment w:id="38" w:author="Libuše Grochalová" w:date="2020-11-30T21:42:00Z" w:initials="LG">
    <w:p w14:paraId="2B0DD17D" w14:textId="2D561250" w:rsidR="00EF7B77" w:rsidRDefault="00EF7B77">
      <w:pPr>
        <w:pStyle w:val="Textkomente"/>
      </w:pPr>
      <w:r>
        <w:rPr>
          <w:rStyle w:val="Odkaznakoment"/>
        </w:rPr>
        <w:annotationRef/>
      </w:r>
      <w:r>
        <w:t>Spisovna se blíže popíše – kde se nachází, čím je vybavena apod.</w:t>
      </w:r>
    </w:p>
  </w:comment>
  <w:comment w:id="39" w:author="Libuše Grochalová" w:date="2022-09-05T13:11:00Z" w:initials="LG">
    <w:p w14:paraId="5822EF4A" w14:textId="6F9824BA" w:rsidR="00EF7B77" w:rsidRDefault="00EF7B77">
      <w:pPr>
        <w:pStyle w:val="Textkomente"/>
      </w:pPr>
      <w:r>
        <w:rPr>
          <w:rStyle w:val="Odkaznakoment"/>
        </w:rPr>
        <w:annotationRef/>
      </w:r>
      <w:r>
        <w:t>Nutno doplnit, na jakém médiu jsou digitální dokumenty ukládány a kde se dané médium nachází.</w:t>
      </w:r>
    </w:p>
  </w:comment>
  <w:comment w:id="40" w:author="Libuše Entrová" w:date="2017-07-27T09:34:00Z" w:initials="LE">
    <w:p w14:paraId="2E15A0FC" w14:textId="73680D61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42" w:author="Libuše Entrová" w:date="2017-09-21T15:29:00Z" w:initials="LE">
    <w:p w14:paraId="70E0B482" w14:textId="6BB08925" w:rsidR="00EF7B77" w:rsidRDefault="00EF7B77">
      <w:pPr>
        <w:pStyle w:val="Textkomente"/>
      </w:pPr>
      <w:r>
        <w:rPr>
          <w:rStyle w:val="Odkaznakoment"/>
        </w:rPr>
        <w:annotationRef/>
      </w:r>
      <w:r>
        <w:t>Opět potřeba doplnit jaké spisovně – centrální, účetní apod.</w:t>
      </w:r>
    </w:p>
  </w:comment>
  <w:comment w:id="41" w:author="Libuše Entrová" w:date="2017-07-18T11:39:00Z" w:initials="LE">
    <w:p w14:paraId="0ECDB0BA" w14:textId="094A1966" w:rsidR="00EF7B77" w:rsidRDefault="00EF7B77">
      <w:pPr>
        <w:pStyle w:val="Textkomente"/>
      </w:pPr>
      <w:r>
        <w:rPr>
          <w:rStyle w:val="Odkaznakoment"/>
        </w:rPr>
        <w:annotationRef/>
      </w:r>
      <w:r>
        <w:t>Popíše se jen v případě, pokud je školy/obec/organizace mají. Jinak se odstavce vynechají.</w:t>
      </w:r>
    </w:p>
  </w:comment>
  <w:comment w:id="43" w:author="Libuše Entrová" w:date="2017-07-18T11:42:00Z" w:initials="LE">
    <w:p w14:paraId="0401867F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Opět se použije jen v případě, že příruční spisovny existují.</w:t>
      </w:r>
    </w:p>
  </w:comment>
  <w:comment w:id="44" w:author="Libuše Entrová" w:date="2017-09-21T08:41:00Z" w:initials="LE">
    <w:p w14:paraId="43309429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Nutno specifikovat jaká evidence je vedena – zda pomocí předávacích seznamů, či archivní knihou.</w:t>
      </w:r>
    </w:p>
  </w:comment>
  <w:comment w:id="45" w:author="Libuše Entrová" w:date="2017-07-24T09:45:00Z" w:initials="LE">
    <w:p w14:paraId="39B0D29E" w14:textId="73B49FEC" w:rsidR="00EF7B77" w:rsidRDefault="00EF7B77">
      <w:pPr>
        <w:pStyle w:val="Textkomente"/>
      </w:pPr>
      <w:r>
        <w:rPr>
          <w:rStyle w:val="Odkaznakoment"/>
        </w:rPr>
        <w:annotationRef/>
      </w:r>
      <w:r>
        <w:t>Použije se jen v případě, že škola/organizace/obec útvary má.</w:t>
      </w:r>
    </w:p>
  </w:comment>
  <w:comment w:id="46" w:author="Libuše Entrová" w:date="2017-07-27T10:00:00Z" w:initials="LE">
    <w:p w14:paraId="4F8CDC8D" w14:textId="44E5C298" w:rsidR="00EF7B77" w:rsidRDefault="00EF7B77">
      <w:pPr>
        <w:pStyle w:val="Textkomente"/>
      </w:pPr>
      <w:r>
        <w:rPr>
          <w:rStyle w:val="Odkaznakoment"/>
        </w:rPr>
        <w:annotationRef/>
      </w:r>
      <w:r>
        <w:t>Nutno dopsat, kdo povoluje.</w:t>
      </w:r>
    </w:p>
  </w:comment>
  <w:comment w:id="47" w:author="Libuše Entrová" w:date="2017-07-24T09:49:00Z" w:initials="LE">
    <w:p w14:paraId="69F5EF4D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Z praktického hlediska se doporučuje konat skartační řízení nejméně jednou za dva roky, nejdéle za 5 let. Podle §8, odst. 1 archivního zákona by se skartační řízení mělo provádět každoročně.</w:t>
      </w:r>
    </w:p>
  </w:comment>
  <w:comment w:id="48" w:author="Libuše Entrová" w:date="2017-09-21T08:49:00Z" w:initials="LE">
    <w:p w14:paraId="1AEA5443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Ponechá se jen pokud škola/obec/organizace útvary má.</w:t>
      </w:r>
    </w:p>
  </w:comment>
  <w:comment w:id="49" w:author="Libuše Entrová" w:date="2017-07-18T06:51:00Z" w:initials="LE">
    <w:p w14:paraId="2AAF4869" w14:textId="77777777" w:rsidR="00EF7B77" w:rsidRDefault="00EF7B77">
      <w:pPr>
        <w:pStyle w:val="Textkomente"/>
      </w:pPr>
      <w:r>
        <w:rPr>
          <w:rStyle w:val="Odkaznakoment"/>
        </w:rPr>
        <w:annotationRef/>
      </w:r>
      <w:r>
        <w:t>Opravit dle skutečnosti.</w:t>
      </w:r>
    </w:p>
  </w:comment>
  <w:comment w:id="51" w:author="Libuše Entrová" w:date="2017-07-18T13:01:00Z" w:initials="LE">
    <w:p w14:paraId="2179B538" w14:textId="22586CF4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52" w:author="Libuše Entrová" w:date="2017-07-24T09:53:00Z" w:initials="LE">
    <w:p w14:paraId="5529ED59" w14:textId="4F9F038F" w:rsidR="00EF7B77" w:rsidRDefault="00EF7B77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53" w:author="Libuše Entrová" w:date="2017-07-18T13:15:00Z" w:initials="LE">
    <w:p w14:paraId="44835E87" w14:textId="09B49324" w:rsidR="00EF7B77" w:rsidRDefault="00EF7B77">
      <w:pPr>
        <w:pStyle w:val="Textkomente"/>
      </w:pPr>
      <w:r>
        <w:rPr>
          <w:rStyle w:val="Odkaznakoment"/>
        </w:rPr>
        <w:annotationRef/>
      </w:r>
      <w:r>
        <w:t>Nutno doplnit.</w:t>
      </w:r>
    </w:p>
  </w:comment>
  <w:comment w:id="54" w:author="Libuše Entrová" w:date="2017-07-18T13:15:00Z" w:initials="LE">
    <w:p w14:paraId="7ECE29CB" w14:textId="6F7D92A8" w:rsidR="00EF7B77" w:rsidRDefault="00EF7B77">
      <w:pPr>
        <w:pStyle w:val="Textkomente"/>
      </w:pPr>
      <w:r>
        <w:rPr>
          <w:rStyle w:val="Odkaznakoment"/>
        </w:rPr>
        <w:annotationRef/>
      </w:r>
      <w:r>
        <w:t>Nutno doplnit.</w:t>
      </w:r>
    </w:p>
  </w:comment>
  <w:comment w:id="55" w:author="Libuše Entrová" w:date="2017-07-18T13:13:00Z" w:initials="LE">
    <w:p w14:paraId="46265F42" w14:textId="3F703B48" w:rsidR="00EF7B77" w:rsidRDefault="00EF7B77">
      <w:pPr>
        <w:pStyle w:val="Textkomente"/>
      </w:pPr>
      <w:r>
        <w:rPr>
          <w:rStyle w:val="Odkaznakoment"/>
        </w:rPr>
        <w:annotationRef/>
      </w:r>
      <w:r>
        <w:t>Nutno dále doplnit.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2EBBF7" w15:done="0"/>
  <w15:commentEx w15:paraId="141B9FDC" w15:done="0"/>
  <w15:commentEx w15:paraId="7E242C3E" w15:done="0"/>
  <w15:commentEx w15:paraId="4CC2508A" w15:done="0"/>
  <w15:commentEx w15:paraId="5598AE73" w15:done="0"/>
  <w15:commentEx w15:paraId="5D695654" w15:done="0"/>
  <w15:commentEx w15:paraId="2D21CB94" w15:done="0"/>
  <w15:commentEx w15:paraId="048BB84C" w15:done="0"/>
  <w15:commentEx w15:paraId="1FE25E0D" w15:done="0"/>
  <w15:commentEx w15:paraId="4A3EE081" w15:done="0"/>
  <w15:commentEx w15:paraId="69378F26" w15:done="0"/>
  <w15:commentEx w15:paraId="137BA04A" w15:done="0"/>
  <w15:commentEx w15:paraId="08C0F78D" w15:done="0"/>
  <w15:commentEx w15:paraId="512C6B13" w15:done="0"/>
  <w15:commentEx w15:paraId="3014A6DF" w15:done="0"/>
  <w15:commentEx w15:paraId="2352933A" w15:done="0"/>
  <w15:commentEx w15:paraId="31E6E639" w15:done="0"/>
  <w15:commentEx w15:paraId="021ADD7F" w15:done="0"/>
  <w15:commentEx w15:paraId="5BAFFADF" w15:done="0"/>
  <w15:commentEx w15:paraId="09381D86" w15:done="0"/>
  <w15:commentEx w15:paraId="48D1665C" w15:done="0"/>
  <w15:commentEx w15:paraId="2450B89B" w15:done="0"/>
  <w15:commentEx w15:paraId="47C6DC56" w15:done="0"/>
  <w15:commentEx w15:paraId="32FFBAC4" w15:done="0"/>
  <w15:commentEx w15:paraId="17ACBDC8" w15:done="0"/>
  <w15:commentEx w15:paraId="58F96D8F" w15:done="0"/>
  <w15:commentEx w15:paraId="73ECE0DC" w15:done="0"/>
  <w15:commentEx w15:paraId="617B56EC" w15:done="0"/>
  <w15:commentEx w15:paraId="53C29771" w15:done="0"/>
  <w15:commentEx w15:paraId="6B389F9E" w15:done="0"/>
  <w15:commentEx w15:paraId="76505ADE" w15:done="0"/>
  <w15:commentEx w15:paraId="03BAFB33" w15:done="0"/>
  <w15:commentEx w15:paraId="37439371" w15:done="0"/>
  <w15:commentEx w15:paraId="367C2D91" w15:done="0"/>
  <w15:commentEx w15:paraId="54ECF382" w15:done="0"/>
  <w15:commentEx w15:paraId="2146A848" w15:done="0"/>
  <w15:commentEx w15:paraId="37B5B564" w15:done="0"/>
  <w15:commentEx w15:paraId="2EB294C5" w15:done="0"/>
  <w15:commentEx w15:paraId="2B0DD17D" w15:done="0"/>
  <w15:commentEx w15:paraId="5822EF4A" w15:done="0"/>
  <w15:commentEx w15:paraId="2E15A0FC" w15:done="0"/>
  <w15:commentEx w15:paraId="70E0B482" w15:done="0"/>
  <w15:commentEx w15:paraId="0ECDB0BA" w15:done="0"/>
  <w15:commentEx w15:paraId="0401867F" w15:done="0"/>
  <w15:commentEx w15:paraId="43309429" w15:done="0"/>
  <w15:commentEx w15:paraId="39B0D29E" w15:done="0"/>
  <w15:commentEx w15:paraId="4F8CDC8D" w15:done="0"/>
  <w15:commentEx w15:paraId="69F5EF4D" w15:done="0"/>
  <w15:commentEx w15:paraId="1AEA5443" w15:done="0"/>
  <w15:commentEx w15:paraId="2AAF4869" w15:done="0"/>
  <w15:commentEx w15:paraId="2179B538" w15:done="0"/>
  <w15:commentEx w15:paraId="5529ED59" w15:done="0"/>
  <w15:commentEx w15:paraId="44835E87" w15:done="0"/>
  <w15:commentEx w15:paraId="7ECE29CB" w15:done="0"/>
  <w15:commentEx w15:paraId="46265F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2EBBF7" w16cid:durableId="232D5C5A"/>
  <w16cid:commentId w16cid:paraId="141B9FDC" w16cid:durableId="232D5C5B"/>
  <w16cid:commentId w16cid:paraId="7E242C3E" w16cid:durableId="232D5C5C"/>
  <w16cid:commentId w16cid:paraId="4CC2508A" w16cid:durableId="232D5C5D"/>
  <w16cid:commentId w16cid:paraId="2C7824C0" w16cid:durableId="26B9B942"/>
  <w16cid:commentId w16cid:paraId="5598AE73" w16cid:durableId="232D5C5E"/>
  <w16cid:commentId w16cid:paraId="64E3C9DD" w16cid:durableId="26B9BA61"/>
  <w16cid:commentId w16cid:paraId="5D695654" w16cid:durableId="232D5C5F"/>
  <w16cid:commentId w16cid:paraId="6528B8B6" w16cid:durableId="26B9BA9D"/>
  <w16cid:commentId w16cid:paraId="2740E107" w16cid:durableId="26B9BAEB"/>
  <w16cid:commentId w16cid:paraId="2D21CB94" w16cid:durableId="232D5C60"/>
  <w16cid:commentId w16cid:paraId="7DF28D57" w16cid:durableId="26B9BB49"/>
  <w16cid:commentId w16cid:paraId="048BB84C" w16cid:durableId="232D5C61"/>
  <w16cid:commentId w16cid:paraId="3E37502E" w16cid:durableId="26B9BB66"/>
  <w16cid:commentId w16cid:paraId="1FE25E0D" w16cid:durableId="232D5C62"/>
  <w16cid:commentId w16cid:paraId="21A809D8" w16cid:durableId="26B9BBB7"/>
  <w16cid:commentId w16cid:paraId="4A3EE081" w16cid:durableId="232D5C63"/>
  <w16cid:commentId w16cid:paraId="69378F26" w16cid:durableId="232D5C64"/>
  <w16cid:commentId w16cid:paraId="137BA04A" w16cid:durableId="232D5C65"/>
  <w16cid:commentId w16cid:paraId="08C0F78D" w16cid:durableId="232D5C66"/>
  <w16cid:commentId w16cid:paraId="0EEE0D07" w16cid:durableId="26B9BC20"/>
  <w16cid:commentId w16cid:paraId="6DE58654" w16cid:durableId="232D5C69"/>
  <w16cid:commentId w16cid:paraId="195F47DE" w16cid:durableId="232D5C6A"/>
  <w16cid:commentId w16cid:paraId="7754D328" w16cid:durableId="232D5C6B"/>
  <w16cid:commentId w16cid:paraId="0C3598A0" w16cid:durableId="232D5C6C"/>
  <w16cid:commentId w16cid:paraId="7F2CE599" w16cid:durableId="232D5C6D"/>
  <w16cid:commentId w16cid:paraId="7871169D" w16cid:durableId="232D5C6E"/>
  <w16cid:commentId w16cid:paraId="257D84F1" w16cid:durableId="232D5C6F"/>
  <w16cid:commentId w16cid:paraId="5B61C76C" w16cid:durableId="232D5C70"/>
  <w16cid:commentId w16cid:paraId="512C6B13" w16cid:durableId="232D5C71"/>
  <w16cid:commentId w16cid:paraId="3014A6DF" w16cid:durableId="232D5C72"/>
  <w16cid:commentId w16cid:paraId="2352933A" w16cid:durableId="232D5C73"/>
  <w16cid:commentId w16cid:paraId="31E6E639" w16cid:durableId="232D5C74"/>
  <w16cid:commentId w16cid:paraId="021ADD7F" w16cid:durableId="232D5C75"/>
  <w16cid:commentId w16cid:paraId="518143D9" w16cid:durableId="26B9BD1F"/>
  <w16cid:commentId w16cid:paraId="3E4CEA2C" w16cid:durableId="26B9BDD8"/>
  <w16cid:commentId w16cid:paraId="5BAFFADF" w16cid:durableId="232D5C76"/>
  <w16cid:commentId w16cid:paraId="09381D86" w16cid:durableId="232D5C77"/>
  <w16cid:commentId w16cid:paraId="48D1665C" w16cid:durableId="232D5C78"/>
  <w16cid:commentId w16cid:paraId="2450B89B" w16cid:durableId="232D5C79"/>
  <w16cid:commentId w16cid:paraId="47C6DC56" w16cid:durableId="232D5C7A"/>
  <w16cid:commentId w16cid:paraId="32FFBAC4" w16cid:durableId="232D5C7B"/>
  <w16cid:commentId w16cid:paraId="17ACBDC8" w16cid:durableId="232D5C7C"/>
  <w16cid:commentId w16cid:paraId="58F96D8F" w16cid:durableId="232D5C7D"/>
  <w16cid:commentId w16cid:paraId="0673F8B6" w16cid:durableId="26B9BF40"/>
  <w16cid:commentId w16cid:paraId="73ECE0DC" w16cid:durableId="232D5C7E"/>
  <w16cid:commentId w16cid:paraId="28F3CFF3" w16cid:durableId="26B9BFD8"/>
  <w16cid:commentId w16cid:paraId="617B56EC" w16cid:durableId="232D5C7F"/>
  <w16cid:commentId w16cid:paraId="53C29771" w16cid:durableId="232D5C80"/>
  <w16cid:commentId w16cid:paraId="6B389F9E" w16cid:durableId="232D5C81"/>
  <w16cid:commentId w16cid:paraId="76505ADE" w16cid:durableId="232D5C82"/>
  <w16cid:commentId w16cid:paraId="03BAFB33" w16cid:durableId="232D5C83"/>
  <w16cid:commentId w16cid:paraId="37439371" w16cid:durableId="232D5C84"/>
  <w16cid:commentId w16cid:paraId="367C2D91" w16cid:durableId="232D5C85"/>
  <w16cid:commentId w16cid:paraId="54ECF382" w16cid:durableId="232D5C86"/>
  <w16cid:commentId w16cid:paraId="2146A848" w16cid:durableId="232D5C87"/>
  <w16cid:commentId w16cid:paraId="37B5B564" w16cid:durableId="232D5C88"/>
  <w16cid:commentId w16cid:paraId="5D1A6705" w16cid:durableId="26B9C0AD"/>
  <w16cid:commentId w16cid:paraId="2EB294C5" w16cid:durableId="232D5C89"/>
  <w16cid:commentId w16cid:paraId="2B0DD17D" w16cid:durableId="26B99058"/>
  <w16cid:commentId w16cid:paraId="33A659F4" w16cid:durableId="26B9C0F9"/>
  <w16cid:commentId w16cid:paraId="2E15A0FC" w16cid:durableId="232D5C8B"/>
  <w16cid:commentId w16cid:paraId="70E0B482" w16cid:durableId="232D5C8C"/>
  <w16cid:commentId w16cid:paraId="795856A6" w16cid:durableId="26B9C186"/>
  <w16cid:commentId w16cid:paraId="0ECDB0BA" w16cid:durableId="232D5C8D"/>
  <w16cid:commentId w16cid:paraId="36E4F113" w16cid:durableId="26B9C135"/>
  <w16cid:commentId w16cid:paraId="0401867F" w16cid:durableId="232D5C8E"/>
  <w16cid:commentId w16cid:paraId="43309429" w16cid:durableId="232D5C8F"/>
  <w16cid:commentId w16cid:paraId="39B0D29E" w16cid:durableId="232D5C90"/>
  <w16cid:commentId w16cid:paraId="4F8CDC8D" w16cid:durableId="232D5C91"/>
  <w16cid:commentId w16cid:paraId="69F5EF4D" w16cid:durableId="232D5C92"/>
  <w16cid:commentId w16cid:paraId="1AEA5443" w16cid:durableId="232D5C93"/>
  <w16cid:commentId w16cid:paraId="2AAF4869" w16cid:durableId="232D5C94"/>
  <w16cid:commentId w16cid:paraId="2179B538" w16cid:durableId="232D5C95"/>
  <w16cid:commentId w16cid:paraId="5529ED59" w16cid:durableId="232D5C96"/>
  <w16cid:commentId w16cid:paraId="44835E87" w16cid:durableId="232D5C97"/>
  <w16cid:commentId w16cid:paraId="7ECE29CB" w16cid:durableId="232D5C98"/>
  <w16cid:commentId w16cid:paraId="46265F42" w16cid:durableId="232D5C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20F326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4E60C5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9996F86"/>
    <w:multiLevelType w:val="hybridMultilevel"/>
    <w:tmpl w:val="66565CE8"/>
    <w:name w:val="WW8Num1522"/>
    <w:lvl w:ilvl="0" w:tplc="00000015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23202"/>
    <w:multiLevelType w:val="multilevel"/>
    <w:tmpl w:val="E9027228"/>
    <w:lvl w:ilvl="0">
      <w:start w:val="1"/>
      <w:numFmt w:val="bullet"/>
      <w:pStyle w:val="TextBulleted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70E1CF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BD75020"/>
    <w:multiLevelType w:val="hybridMultilevel"/>
    <w:tmpl w:val="224C1314"/>
    <w:name w:val="WW8Num152"/>
    <w:lvl w:ilvl="0" w:tplc="00000015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C6C54"/>
    <w:multiLevelType w:val="hybridMultilevel"/>
    <w:tmpl w:val="2C401C32"/>
    <w:name w:val="WW8Num155"/>
    <w:lvl w:ilvl="0" w:tplc="3C829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C296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40C20A4"/>
    <w:multiLevelType w:val="multilevel"/>
    <w:tmpl w:val="EFA8B676"/>
    <w:lvl w:ilvl="0">
      <w:start w:val="1"/>
      <w:numFmt w:val="lowerLetter"/>
      <w:pStyle w:val="MRTextWithBullet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032F38"/>
    <w:multiLevelType w:val="multilevel"/>
    <w:tmpl w:val="029EC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B733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15837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3D701E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421093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459078F"/>
    <w:multiLevelType w:val="multilevel"/>
    <w:tmpl w:val="E4AC3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F5553D"/>
    <w:multiLevelType w:val="hybridMultilevel"/>
    <w:tmpl w:val="758CD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E699E"/>
    <w:multiLevelType w:val="hybridMultilevel"/>
    <w:tmpl w:val="41803FB8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AF615D"/>
    <w:multiLevelType w:val="singleLevel"/>
    <w:tmpl w:val="CAD8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2AF72A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2F85E0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740268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7C93BA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B263DB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D352657"/>
    <w:multiLevelType w:val="hybridMultilevel"/>
    <w:tmpl w:val="2F96E614"/>
    <w:name w:val="WW8Num15222222"/>
    <w:lvl w:ilvl="0" w:tplc="0000001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3441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0F32E6D"/>
    <w:multiLevelType w:val="hybridMultilevel"/>
    <w:tmpl w:val="7E029552"/>
    <w:name w:val="WW8Num15222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96E8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5A1382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6000812"/>
    <w:multiLevelType w:val="hybridMultilevel"/>
    <w:tmpl w:val="A8429006"/>
    <w:name w:val="WW8Num154"/>
    <w:lvl w:ilvl="0" w:tplc="0C1AA7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770CB"/>
    <w:multiLevelType w:val="multilevel"/>
    <w:tmpl w:val="43FCA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6D265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B1A479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E83138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179212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42F343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67BA0B6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82F206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68D86580"/>
    <w:multiLevelType w:val="hybridMultilevel"/>
    <w:tmpl w:val="F63615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36E8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7D459F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8B75E2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A8514BA"/>
    <w:multiLevelType w:val="hybridMultilevel"/>
    <w:tmpl w:val="92FA0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2415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7E0B3BB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6"/>
  </w:num>
  <w:num w:numId="3">
    <w:abstractNumId w:val="37"/>
  </w:num>
  <w:num w:numId="4">
    <w:abstractNumId w:val="17"/>
  </w:num>
  <w:num w:numId="5">
    <w:abstractNumId w:val="22"/>
  </w:num>
  <w:num w:numId="6">
    <w:abstractNumId w:val="21"/>
  </w:num>
  <w:num w:numId="7">
    <w:abstractNumId w:val="25"/>
  </w:num>
  <w:num w:numId="8">
    <w:abstractNumId w:val="35"/>
  </w:num>
  <w:num w:numId="9">
    <w:abstractNumId w:val="42"/>
  </w:num>
  <w:num w:numId="10">
    <w:abstractNumId w:val="32"/>
  </w:num>
  <w:num w:numId="11">
    <w:abstractNumId w:val="29"/>
  </w:num>
  <w:num w:numId="12">
    <w:abstractNumId w:val="9"/>
  </w:num>
  <w:num w:numId="13">
    <w:abstractNumId w:val="27"/>
  </w:num>
  <w:num w:numId="14">
    <w:abstractNumId w:val="38"/>
  </w:num>
  <w:num w:numId="15">
    <w:abstractNumId w:val="39"/>
  </w:num>
  <w:num w:numId="16">
    <w:abstractNumId w:val="46"/>
  </w:num>
  <w:num w:numId="17">
    <w:abstractNumId w:val="18"/>
  </w:num>
  <w:num w:numId="18">
    <w:abstractNumId w:val="19"/>
  </w:num>
  <w:num w:numId="19">
    <w:abstractNumId w:val="15"/>
  </w:num>
  <w:num w:numId="20">
    <w:abstractNumId w:val="26"/>
  </w:num>
  <w:num w:numId="21">
    <w:abstractNumId w:val="43"/>
  </w:num>
  <w:num w:numId="22">
    <w:abstractNumId w:val="28"/>
  </w:num>
  <w:num w:numId="23">
    <w:abstractNumId w:val="34"/>
  </w:num>
  <w:num w:numId="24">
    <w:abstractNumId w:val="40"/>
  </w:num>
  <w:num w:numId="25">
    <w:abstractNumId w:val="41"/>
  </w:num>
  <w:num w:numId="26">
    <w:abstractNumId w:val="48"/>
  </w:num>
  <w:num w:numId="27">
    <w:abstractNumId w:val="44"/>
  </w:num>
  <w:num w:numId="28">
    <w:abstractNumId w:val="1"/>
  </w:num>
  <w:num w:numId="29">
    <w:abstractNumId w:val="4"/>
  </w:num>
  <w:num w:numId="30">
    <w:abstractNumId w:val="20"/>
  </w:num>
  <w:num w:numId="31">
    <w:abstractNumId w:val="10"/>
  </w:num>
  <w:num w:numId="32">
    <w:abstractNumId w:val="12"/>
  </w:num>
  <w:num w:numId="33">
    <w:abstractNumId w:val="51"/>
  </w:num>
  <w:num w:numId="34">
    <w:abstractNumId w:val="50"/>
  </w:num>
  <w:num w:numId="35">
    <w:abstractNumId w:val="2"/>
    <w:lvlOverride w:ilvl="0">
      <w:startOverride w:val="1"/>
    </w:lvlOverride>
  </w:num>
  <w:num w:numId="36">
    <w:abstractNumId w:val="8"/>
  </w:num>
  <w:num w:numId="37">
    <w:abstractNumId w:val="47"/>
  </w:num>
  <w:num w:numId="38">
    <w:abstractNumId w:val="30"/>
  </w:num>
  <w:num w:numId="39">
    <w:abstractNumId w:val="23"/>
  </w:num>
  <w:num w:numId="40">
    <w:abstractNumId w:val="45"/>
  </w:num>
  <w:num w:numId="41">
    <w:abstractNumId w:val="49"/>
  </w:num>
  <w:num w:numId="42">
    <w:abstractNumId w:val="24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uše Entrová">
    <w15:presenceInfo w15:providerId="None" w15:userId="Libuše Entrová"/>
  </w15:person>
  <w15:person w15:author="Libuše Grochalová">
    <w15:presenceInfo w15:providerId="None" w15:userId="Libuše Groch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39"/>
    <w:rsid w:val="00015711"/>
    <w:rsid w:val="00021DEA"/>
    <w:rsid w:val="00036AAF"/>
    <w:rsid w:val="0003751C"/>
    <w:rsid w:val="0004116E"/>
    <w:rsid w:val="00046E83"/>
    <w:rsid w:val="0006578A"/>
    <w:rsid w:val="000720A6"/>
    <w:rsid w:val="00094515"/>
    <w:rsid w:val="000974CE"/>
    <w:rsid w:val="000A35DC"/>
    <w:rsid w:val="000A79CB"/>
    <w:rsid w:val="000E568A"/>
    <w:rsid w:val="000F26F8"/>
    <w:rsid w:val="000F63DD"/>
    <w:rsid w:val="0011201F"/>
    <w:rsid w:val="00136D6C"/>
    <w:rsid w:val="0014455B"/>
    <w:rsid w:val="00147BF4"/>
    <w:rsid w:val="00157F12"/>
    <w:rsid w:val="00161EB9"/>
    <w:rsid w:val="00167A41"/>
    <w:rsid w:val="00180C7D"/>
    <w:rsid w:val="00180F16"/>
    <w:rsid w:val="00183050"/>
    <w:rsid w:val="0018335D"/>
    <w:rsid w:val="0019065B"/>
    <w:rsid w:val="001B13E5"/>
    <w:rsid w:val="001B26B6"/>
    <w:rsid w:val="001B7D31"/>
    <w:rsid w:val="001C213E"/>
    <w:rsid w:val="001D0AB6"/>
    <w:rsid w:val="001E1CDB"/>
    <w:rsid w:val="001E1F98"/>
    <w:rsid w:val="002041E9"/>
    <w:rsid w:val="002241F3"/>
    <w:rsid w:val="002317C0"/>
    <w:rsid w:val="00236C31"/>
    <w:rsid w:val="002470FA"/>
    <w:rsid w:val="002550C6"/>
    <w:rsid w:val="0025625F"/>
    <w:rsid w:val="002566EA"/>
    <w:rsid w:val="002567AF"/>
    <w:rsid w:val="00263C66"/>
    <w:rsid w:val="00266F03"/>
    <w:rsid w:val="00281054"/>
    <w:rsid w:val="002920E3"/>
    <w:rsid w:val="0029210E"/>
    <w:rsid w:val="0029249B"/>
    <w:rsid w:val="00293FA6"/>
    <w:rsid w:val="00295437"/>
    <w:rsid w:val="002A2522"/>
    <w:rsid w:val="002A3653"/>
    <w:rsid w:val="002A6283"/>
    <w:rsid w:val="002A7C3C"/>
    <w:rsid w:val="002B1ADD"/>
    <w:rsid w:val="002C2E07"/>
    <w:rsid w:val="002C4CFE"/>
    <w:rsid w:val="002F1B0E"/>
    <w:rsid w:val="002F2B6E"/>
    <w:rsid w:val="002F749B"/>
    <w:rsid w:val="003216AC"/>
    <w:rsid w:val="00331EFC"/>
    <w:rsid w:val="00332302"/>
    <w:rsid w:val="00333785"/>
    <w:rsid w:val="003658DC"/>
    <w:rsid w:val="0038174D"/>
    <w:rsid w:val="0039410E"/>
    <w:rsid w:val="003A0369"/>
    <w:rsid w:val="003C278F"/>
    <w:rsid w:val="003D7F5E"/>
    <w:rsid w:val="004153F7"/>
    <w:rsid w:val="00444D34"/>
    <w:rsid w:val="00445590"/>
    <w:rsid w:val="00471A16"/>
    <w:rsid w:val="00482D89"/>
    <w:rsid w:val="00485823"/>
    <w:rsid w:val="004951C8"/>
    <w:rsid w:val="00496818"/>
    <w:rsid w:val="004A2F2A"/>
    <w:rsid w:val="004B2C26"/>
    <w:rsid w:val="004B3251"/>
    <w:rsid w:val="004B642C"/>
    <w:rsid w:val="004C70AF"/>
    <w:rsid w:val="004D0F5C"/>
    <w:rsid w:val="004D5A67"/>
    <w:rsid w:val="004E1546"/>
    <w:rsid w:val="004E1718"/>
    <w:rsid w:val="004E786C"/>
    <w:rsid w:val="004F48DA"/>
    <w:rsid w:val="00501038"/>
    <w:rsid w:val="00515BA2"/>
    <w:rsid w:val="005215F6"/>
    <w:rsid w:val="00530DFD"/>
    <w:rsid w:val="0053445F"/>
    <w:rsid w:val="005461EF"/>
    <w:rsid w:val="0055215E"/>
    <w:rsid w:val="00553553"/>
    <w:rsid w:val="00556F85"/>
    <w:rsid w:val="00591D4F"/>
    <w:rsid w:val="005934EF"/>
    <w:rsid w:val="005A50BA"/>
    <w:rsid w:val="005A5A4B"/>
    <w:rsid w:val="005A699E"/>
    <w:rsid w:val="005C019D"/>
    <w:rsid w:val="005C117D"/>
    <w:rsid w:val="005D5B7D"/>
    <w:rsid w:val="005E14BF"/>
    <w:rsid w:val="005F4339"/>
    <w:rsid w:val="005F6078"/>
    <w:rsid w:val="005F71C3"/>
    <w:rsid w:val="00601087"/>
    <w:rsid w:val="00603D42"/>
    <w:rsid w:val="00610861"/>
    <w:rsid w:val="0063674E"/>
    <w:rsid w:val="006715D0"/>
    <w:rsid w:val="006749AF"/>
    <w:rsid w:val="0067565C"/>
    <w:rsid w:val="006847C5"/>
    <w:rsid w:val="00693E05"/>
    <w:rsid w:val="00695F51"/>
    <w:rsid w:val="006A10EE"/>
    <w:rsid w:val="006B11D2"/>
    <w:rsid w:val="006B5220"/>
    <w:rsid w:val="006C5BCA"/>
    <w:rsid w:val="006D2191"/>
    <w:rsid w:val="006D3630"/>
    <w:rsid w:val="006F268E"/>
    <w:rsid w:val="006F2A07"/>
    <w:rsid w:val="006F5B0D"/>
    <w:rsid w:val="007249F1"/>
    <w:rsid w:val="007342D4"/>
    <w:rsid w:val="0073540C"/>
    <w:rsid w:val="00743419"/>
    <w:rsid w:val="007565A4"/>
    <w:rsid w:val="00761398"/>
    <w:rsid w:val="00763032"/>
    <w:rsid w:val="00763632"/>
    <w:rsid w:val="00775402"/>
    <w:rsid w:val="007840AE"/>
    <w:rsid w:val="0079723E"/>
    <w:rsid w:val="007B0176"/>
    <w:rsid w:val="007B154E"/>
    <w:rsid w:val="007B2B59"/>
    <w:rsid w:val="007B3D2B"/>
    <w:rsid w:val="007C0428"/>
    <w:rsid w:val="007F25E2"/>
    <w:rsid w:val="007F2E72"/>
    <w:rsid w:val="007F71CE"/>
    <w:rsid w:val="00806F39"/>
    <w:rsid w:val="0081232F"/>
    <w:rsid w:val="00813886"/>
    <w:rsid w:val="00816226"/>
    <w:rsid w:val="008343FD"/>
    <w:rsid w:val="00834802"/>
    <w:rsid w:val="0084084E"/>
    <w:rsid w:val="008454A4"/>
    <w:rsid w:val="00846031"/>
    <w:rsid w:val="00850E46"/>
    <w:rsid w:val="00851189"/>
    <w:rsid w:val="008542D1"/>
    <w:rsid w:val="008669E7"/>
    <w:rsid w:val="00876301"/>
    <w:rsid w:val="00896FC9"/>
    <w:rsid w:val="008A059D"/>
    <w:rsid w:val="008A69B6"/>
    <w:rsid w:val="008A7C2C"/>
    <w:rsid w:val="008B0696"/>
    <w:rsid w:val="008B1940"/>
    <w:rsid w:val="008B2485"/>
    <w:rsid w:val="008D5D81"/>
    <w:rsid w:val="008E389E"/>
    <w:rsid w:val="008E3C9D"/>
    <w:rsid w:val="008F61AF"/>
    <w:rsid w:val="00914DCA"/>
    <w:rsid w:val="0091534F"/>
    <w:rsid w:val="00923497"/>
    <w:rsid w:val="0094194B"/>
    <w:rsid w:val="009439AD"/>
    <w:rsid w:val="00943E93"/>
    <w:rsid w:val="0094654E"/>
    <w:rsid w:val="00954F0C"/>
    <w:rsid w:val="009646B3"/>
    <w:rsid w:val="00965076"/>
    <w:rsid w:val="009677CC"/>
    <w:rsid w:val="00974DE8"/>
    <w:rsid w:val="00984537"/>
    <w:rsid w:val="00984CF0"/>
    <w:rsid w:val="009957D4"/>
    <w:rsid w:val="009C098E"/>
    <w:rsid w:val="009C48A8"/>
    <w:rsid w:val="009C62AD"/>
    <w:rsid w:val="009D39AF"/>
    <w:rsid w:val="009E4059"/>
    <w:rsid w:val="009F7364"/>
    <w:rsid w:val="00A05809"/>
    <w:rsid w:val="00A07CC7"/>
    <w:rsid w:val="00A07E57"/>
    <w:rsid w:val="00A14039"/>
    <w:rsid w:val="00A17DFB"/>
    <w:rsid w:val="00A32365"/>
    <w:rsid w:val="00A34F26"/>
    <w:rsid w:val="00A6399D"/>
    <w:rsid w:val="00A72871"/>
    <w:rsid w:val="00A75EF5"/>
    <w:rsid w:val="00A776BF"/>
    <w:rsid w:val="00A83CD6"/>
    <w:rsid w:val="00A9049E"/>
    <w:rsid w:val="00A97FE0"/>
    <w:rsid w:val="00AA572C"/>
    <w:rsid w:val="00AA64ED"/>
    <w:rsid w:val="00AE03A1"/>
    <w:rsid w:val="00AE0C1B"/>
    <w:rsid w:val="00AE0FC9"/>
    <w:rsid w:val="00AE7467"/>
    <w:rsid w:val="00AF0AF4"/>
    <w:rsid w:val="00AF4B69"/>
    <w:rsid w:val="00B009DB"/>
    <w:rsid w:val="00B0205C"/>
    <w:rsid w:val="00B10D2D"/>
    <w:rsid w:val="00B21333"/>
    <w:rsid w:val="00B22AFF"/>
    <w:rsid w:val="00B27FFC"/>
    <w:rsid w:val="00B3608D"/>
    <w:rsid w:val="00B43B1F"/>
    <w:rsid w:val="00B46735"/>
    <w:rsid w:val="00B56665"/>
    <w:rsid w:val="00B83140"/>
    <w:rsid w:val="00BA0F39"/>
    <w:rsid w:val="00BB1000"/>
    <w:rsid w:val="00BB222C"/>
    <w:rsid w:val="00BB5392"/>
    <w:rsid w:val="00BC2E45"/>
    <w:rsid w:val="00BC37E2"/>
    <w:rsid w:val="00BC638A"/>
    <w:rsid w:val="00BD28F6"/>
    <w:rsid w:val="00BF5674"/>
    <w:rsid w:val="00C0040A"/>
    <w:rsid w:val="00C32FFF"/>
    <w:rsid w:val="00C539D0"/>
    <w:rsid w:val="00C54EE9"/>
    <w:rsid w:val="00C551B0"/>
    <w:rsid w:val="00C670D1"/>
    <w:rsid w:val="00C67616"/>
    <w:rsid w:val="00C822B5"/>
    <w:rsid w:val="00C822EB"/>
    <w:rsid w:val="00C91423"/>
    <w:rsid w:val="00C93048"/>
    <w:rsid w:val="00C954D1"/>
    <w:rsid w:val="00CA01B0"/>
    <w:rsid w:val="00CA0575"/>
    <w:rsid w:val="00CA25C3"/>
    <w:rsid w:val="00CA6C58"/>
    <w:rsid w:val="00CC49C2"/>
    <w:rsid w:val="00CC5527"/>
    <w:rsid w:val="00CD1536"/>
    <w:rsid w:val="00CD7A37"/>
    <w:rsid w:val="00CF3EFB"/>
    <w:rsid w:val="00CF603B"/>
    <w:rsid w:val="00CF76F8"/>
    <w:rsid w:val="00D0115F"/>
    <w:rsid w:val="00D12065"/>
    <w:rsid w:val="00D21DF2"/>
    <w:rsid w:val="00D31F38"/>
    <w:rsid w:val="00D35465"/>
    <w:rsid w:val="00D43FDA"/>
    <w:rsid w:val="00D53D13"/>
    <w:rsid w:val="00D7120E"/>
    <w:rsid w:val="00D740B8"/>
    <w:rsid w:val="00D922FA"/>
    <w:rsid w:val="00D92A70"/>
    <w:rsid w:val="00D94700"/>
    <w:rsid w:val="00D952CD"/>
    <w:rsid w:val="00D9753C"/>
    <w:rsid w:val="00DA25FF"/>
    <w:rsid w:val="00DA62E0"/>
    <w:rsid w:val="00DB0AAB"/>
    <w:rsid w:val="00DB400B"/>
    <w:rsid w:val="00DC2792"/>
    <w:rsid w:val="00DC6F7C"/>
    <w:rsid w:val="00DE38B5"/>
    <w:rsid w:val="00DE3C99"/>
    <w:rsid w:val="00E1584A"/>
    <w:rsid w:val="00E21318"/>
    <w:rsid w:val="00E242A8"/>
    <w:rsid w:val="00E25A58"/>
    <w:rsid w:val="00E4753C"/>
    <w:rsid w:val="00E67F08"/>
    <w:rsid w:val="00E84E71"/>
    <w:rsid w:val="00E862F0"/>
    <w:rsid w:val="00E92713"/>
    <w:rsid w:val="00E92E8E"/>
    <w:rsid w:val="00E94F90"/>
    <w:rsid w:val="00E953EC"/>
    <w:rsid w:val="00EA319E"/>
    <w:rsid w:val="00EA4A92"/>
    <w:rsid w:val="00EC6278"/>
    <w:rsid w:val="00ED34FC"/>
    <w:rsid w:val="00ED566E"/>
    <w:rsid w:val="00EE31B2"/>
    <w:rsid w:val="00EF4DC9"/>
    <w:rsid w:val="00EF6EB6"/>
    <w:rsid w:val="00EF7B77"/>
    <w:rsid w:val="00F23088"/>
    <w:rsid w:val="00F33454"/>
    <w:rsid w:val="00F33EFF"/>
    <w:rsid w:val="00F574CD"/>
    <w:rsid w:val="00F60078"/>
    <w:rsid w:val="00F701B9"/>
    <w:rsid w:val="00F81D03"/>
    <w:rsid w:val="00FA2B8D"/>
    <w:rsid w:val="00FB14BA"/>
    <w:rsid w:val="00FB4D25"/>
    <w:rsid w:val="00FC2163"/>
    <w:rsid w:val="00FD6E5C"/>
    <w:rsid w:val="00FE0B30"/>
    <w:rsid w:val="00FE4535"/>
    <w:rsid w:val="00FE4EBE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434A"/>
  <w15:docId w15:val="{5ABB6DD5-D925-4826-8AD3-A13466CE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A0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F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F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F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4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uiPriority w:val="99"/>
    <w:rsid w:val="00E25A58"/>
    <w:pPr>
      <w:autoSpaceDE w:val="0"/>
      <w:autoSpaceDN w:val="0"/>
      <w:spacing w:before="60" w:after="120" w:line="240" w:lineRule="auto"/>
      <w:ind w:left="990"/>
      <w:jc w:val="both"/>
    </w:pPr>
    <w:rPr>
      <w:rFonts w:ascii="Times New Roman" w:eastAsiaTheme="minorEastAsia" w:hAnsi="Times New Roman"/>
      <w:color w:val="000000"/>
      <w:sz w:val="24"/>
      <w:szCs w:val="24"/>
      <w:lang w:eastAsia="cs-CZ"/>
    </w:rPr>
  </w:style>
  <w:style w:type="paragraph" w:customStyle="1" w:styleId="TextBulleted">
    <w:name w:val="Text Bulleted"/>
    <w:basedOn w:val="Normln"/>
    <w:rsid w:val="00E25A58"/>
    <w:pPr>
      <w:numPr>
        <w:numId w:val="1"/>
      </w:numPr>
      <w:autoSpaceDE w:val="0"/>
      <w:autoSpaceDN w:val="0"/>
      <w:spacing w:before="60" w:after="120" w:line="240" w:lineRule="auto"/>
      <w:jc w:val="both"/>
    </w:pPr>
    <w:rPr>
      <w:rFonts w:ascii="Times New Roman" w:eastAsiaTheme="minorEastAsia" w:hAnsi="Times New Roman"/>
      <w:color w:val="000000"/>
      <w:sz w:val="24"/>
      <w:szCs w:val="24"/>
      <w:lang w:eastAsia="cs-CZ"/>
    </w:rPr>
  </w:style>
  <w:style w:type="paragraph" w:customStyle="1" w:styleId="MRTextWithBullet">
    <w:name w:val="MR Text With Bullet"/>
    <w:basedOn w:val="Normln"/>
    <w:uiPriority w:val="99"/>
    <w:rsid w:val="00E25A58"/>
    <w:pPr>
      <w:numPr>
        <w:numId w:val="2"/>
      </w:numPr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customStyle="1" w:styleId="Popisek">
    <w:name w:val="Popisek"/>
    <w:basedOn w:val="Normln"/>
    <w:uiPriority w:val="99"/>
    <w:rsid w:val="00E25A58"/>
    <w:pPr>
      <w:widowControl w:val="0"/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Theme="minorEastAsia" w:hAnsi="Times New Roman"/>
      <w:i/>
      <w:iCs/>
      <w:kern w:val="1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25A58"/>
    <w:pPr>
      <w:autoSpaceDE w:val="0"/>
      <w:autoSpaceDN w:val="0"/>
      <w:spacing w:after="120" w:line="480" w:lineRule="auto"/>
    </w:pPr>
    <w:rPr>
      <w:rFonts w:ascii="Times New Roman" w:eastAsiaTheme="minorEastAsia" w:hAnsi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25A58"/>
    <w:rPr>
      <w:rFonts w:ascii="Times New Roman" w:eastAsiaTheme="minorEastAsia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B0E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B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4D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4DCA"/>
  </w:style>
  <w:style w:type="paragraph" w:customStyle="1" w:styleId="Odstavec">
    <w:name w:val="Odstavec"/>
    <w:basedOn w:val="Zkladntext"/>
    <w:rsid w:val="00FE4535"/>
    <w:pPr>
      <w:widowControl w:val="0"/>
      <w:suppressAutoHyphens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14039"/>
    <w:rPr>
      <w:color w:val="0000FF"/>
      <w:u w:val="single"/>
    </w:rPr>
  </w:style>
  <w:style w:type="paragraph" w:customStyle="1" w:styleId="Default">
    <w:name w:val="Default"/>
    <w:rsid w:val="00A90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670D1"/>
    <w:pPr>
      <w:spacing w:after="0" w:line="240" w:lineRule="auto"/>
    </w:pPr>
  </w:style>
  <w:style w:type="character" w:customStyle="1" w:styleId="s30">
    <w:name w:val="s30"/>
    <w:basedOn w:val="Standardnpsmoodstavce"/>
    <w:rsid w:val="000E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CAD1D-80D5-4C79-8E80-FA73EA0B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24</Pages>
  <Words>7971</Words>
  <Characters>47035</Characters>
  <Application>Microsoft Office Word</Application>
  <DocSecurity>0</DocSecurity>
  <Lines>391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Zemský archiv v Opavě</Company>
  <LinksUpToDate>false</LinksUpToDate>
  <CharactersWithSpaces>54897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Entrová</dc:creator>
  <cp:lastModifiedBy>Libuše Grochalová</cp:lastModifiedBy>
  <cp:revision>14</cp:revision>
  <dcterms:created xsi:type="dcterms:W3CDTF">2022-08-31T05:56:00Z</dcterms:created>
  <dcterms:modified xsi:type="dcterms:W3CDTF">2022-09-05T11:20:00Z</dcterms:modified>
</cp:coreProperties>
</file>