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37" w:rsidRDefault="00F83CB5" w:rsidP="00790E46">
      <w:pPr>
        <w:tabs>
          <w:tab w:val="left" w:pos="1620"/>
        </w:tabs>
        <w:ind w:left="1620" w:right="-290" w:hanging="1620"/>
        <w:rPr>
          <w:rFonts w:ascii="Palatino Linotype" w:hAnsi="Palatino Linotype"/>
          <w:caps/>
        </w:rPr>
      </w:pPr>
      <w:r>
        <w:rPr>
          <w:rFonts w:ascii="Palatino Linotype" w:hAnsi="Palatino Linotype"/>
          <w:u w:val="single"/>
        </w:rPr>
        <w:t>Vzor žádosti o projednání zabezpečení dokumentů původce  v likvidaci</w:t>
      </w:r>
      <w:r>
        <w:rPr>
          <w:rFonts w:ascii="Palatino Linotype" w:hAnsi="Palatino Linotype"/>
          <w:caps/>
        </w:rPr>
        <w:t xml:space="preserve"> </w:t>
      </w:r>
    </w:p>
    <w:p w:rsidR="00F83CB5" w:rsidRDefault="00790E46" w:rsidP="00E21637">
      <w:pPr>
        <w:tabs>
          <w:tab w:val="left" w:pos="1620"/>
        </w:tabs>
        <w:ind w:left="1620" w:right="-290" w:hanging="1620"/>
        <w:rPr>
          <w:rFonts w:ascii="Palatino Linotype" w:hAnsi="Palatino Linotype"/>
        </w:rPr>
      </w:pPr>
      <w:r>
        <w:rPr>
          <w:rFonts w:ascii="Palatino Linotype" w:hAnsi="Palatino Linotype"/>
        </w:rPr>
        <w:t>(v případě</w:t>
      </w:r>
      <w:r w:rsidR="00E21637">
        <w:rPr>
          <w:rFonts w:ascii="Palatino Linotype" w:hAnsi="Palatino Linotype"/>
        </w:rPr>
        <w:t xml:space="preserve"> </w:t>
      </w:r>
      <w:r w:rsidR="00F83CB5">
        <w:rPr>
          <w:rFonts w:ascii="Palatino Linotype" w:hAnsi="Palatino Linotype"/>
        </w:rPr>
        <w:t>nedochovaných dokumentů)</w:t>
      </w:r>
    </w:p>
    <w:p w:rsidR="00F83CB5" w:rsidRPr="00790E46" w:rsidRDefault="00F83CB5" w:rsidP="00F83CB5">
      <w:pPr>
        <w:spacing w:before="120"/>
        <w:rPr>
          <w:rFonts w:ascii="Palatino Linotype" w:hAnsi="Palatino Linotype"/>
        </w:rPr>
      </w:pPr>
      <w:r w:rsidRPr="00790E46">
        <w:rPr>
          <w:rFonts w:ascii="Palatino Linotype" w:hAnsi="Palatino Linotype"/>
          <w:b/>
          <w:sz w:val="28"/>
          <w:szCs w:val="28"/>
          <w:u w:val="single"/>
        </w:rPr>
        <w:t>Hlavičkový papír</w:t>
      </w:r>
    </w:p>
    <w:p w:rsidR="00F83CB5" w:rsidRDefault="00F83CB5" w:rsidP="00F83CB5">
      <w:pPr>
        <w:rPr>
          <w:rFonts w:ascii="Palatino Linotype" w:hAnsi="Palatino Linotype"/>
        </w:rPr>
      </w:pPr>
    </w:p>
    <w:p w:rsidR="00F83CB5" w:rsidRDefault="00F83CB5" w:rsidP="00F83CB5">
      <w:pPr>
        <w:ind w:left="5760"/>
        <w:rPr>
          <w:rFonts w:ascii="Palatino Linotype" w:hAnsi="Palatino Linotype"/>
        </w:rPr>
      </w:pPr>
      <w:r>
        <w:rPr>
          <w:rFonts w:ascii="Palatino Linotype" w:hAnsi="Palatino Linotype"/>
        </w:rPr>
        <w:t>Zemský archiv v Opavě</w:t>
      </w:r>
    </w:p>
    <w:p w:rsidR="00F83CB5" w:rsidRDefault="00F83CB5" w:rsidP="00F83CB5">
      <w:pPr>
        <w:ind w:left="5760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(Státní okresní archiv …)</w:t>
      </w:r>
    </w:p>
    <w:p w:rsidR="00F83CB5" w:rsidRDefault="00F83CB5" w:rsidP="00F83CB5">
      <w:pPr>
        <w:spacing w:before="120"/>
        <w:ind w:left="5761"/>
        <w:rPr>
          <w:rFonts w:ascii="Palatino Linotype" w:hAnsi="Palatino Linotype"/>
        </w:rPr>
      </w:pPr>
      <w:r>
        <w:rPr>
          <w:rFonts w:ascii="Palatino Linotype" w:hAnsi="Palatino Linotype"/>
        </w:rPr>
        <w:t>korespondenční adresa</w:t>
      </w:r>
    </w:p>
    <w:p w:rsidR="00F83CB5" w:rsidRDefault="00F83CB5" w:rsidP="00F83CB5">
      <w:pPr>
        <w:ind w:left="5760"/>
        <w:rPr>
          <w:rFonts w:ascii="Palatino Linotype" w:hAnsi="Palatino Linotype"/>
        </w:rPr>
      </w:pPr>
    </w:p>
    <w:p w:rsidR="00F83CB5" w:rsidRDefault="00F83CB5" w:rsidP="00F83CB5">
      <w:pPr>
        <w:tabs>
          <w:tab w:val="left" w:pos="2694"/>
          <w:tab w:val="left" w:pos="5670"/>
          <w:tab w:val="left" w:pos="7655"/>
        </w:tabs>
        <w:jc w:val="both"/>
        <w:rPr>
          <w:rFonts w:ascii="Palatino Linotype" w:hAnsi="Palatino Linotype"/>
          <w:b/>
          <w:i/>
        </w:rPr>
      </w:pPr>
    </w:p>
    <w:p w:rsidR="00F83CB5" w:rsidRDefault="00F83CB5" w:rsidP="00F83CB5">
      <w:pPr>
        <w:tabs>
          <w:tab w:val="left" w:pos="2694"/>
          <w:tab w:val="left" w:pos="5670"/>
          <w:tab w:val="left" w:pos="7655"/>
        </w:tabs>
        <w:jc w:val="both"/>
        <w:rPr>
          <w:rFonts w:ascii="Palatino Linotype" w:hAnsi="Palatino Linotype"/>
          <w:b/>
          <w:i/>
        </w:rPr>
      </w:pPr>
    </w:p>
    <w:p w:rsidR="00F83CB5" w:rsidRDefault="00F83CB5" w:rsidP="00F83CB5">
      <w:pPr>
        <w:tabs>
          <w:tab w:val="left" w:pos="2694"/>
          <w:tab w:val="left" w:pos="5670"/>
          <w:tab w:val="left" w:pos="7655"/>
        </w:tabs>
        <w:jc w:val="both"/>
        <w:rPr>
          <w:rFonts w:ascii="Palatino Linotype" w:hAnsi="Palatino Linotype"/>
        </w:rPr>
      </w:pPr>
      <w:r>
        <w:rPr>
          <w:rFonts w:ascii="Palatino Linotype" w:hAnsi="Palatino Linotype"/>
          <w:i/>
        </w:rPr>
        <w:t>Váš dopis/Ze dne</w:t>
      </w:r>
      <w:r>
        <w:rPr>
          <w:rFonts w:ascii="Palatino Linotype" w:hAnsi="Palatino Linotype"/>
          <w:i/>
        </w:rPr>
        <w:tab/>
        <w:t xml:space="preserve">Naše zn.( </w:t>
      </w:r>
      <w:proofErr w:type="gramStart"/>
      <w:r>
        <w:rPr>
          <w:rFonts w:ascii="Palatino Linotype" w:hAnsi="Palatino Linotype"/>
          <w:i/>
        </w:rPr>
        <w:t>č.j.</w:t>
      </w:r>
      <w:proofErr w:type="gramEnd"/>
      <w:r>
        <w:rPr>
          <w:rFonts w:ascii="Palatino Linotype" w:hAnsi="Palatino Linotype"/>
          <w:i/>
        </w:rPr>
        <w:t>)</w:t>
      </w:r>
      <w:r>
        <w:rPr>
          <w:rFonts w:ascii="Palatino Linotype" w:hAnsi="Palatino Linotype"/>
          <w:i/>
        </w:rPr>
        <w:tab/>
        <w:t>Vyřizuje</w:t>
      </w:r>
      <w:r>
        <w:rPr>
          <w:rFonts w:ascii="Palatino Linotype" w:hAnsi="Palatino Linotype"/>
          <w:i/>
        </w:rPr>
        <w:tab/>
        <w:t>Dne</w:t>
      </w:r>
      <w:r>
        <w:rPr>
          <w:rFonts w:ascii="Palatino Linotype" w:hAnsi="Palatino Linotype"/>
        </w:rPr>
        <w:t xml:space="preserve">              </w:t>
      </w:r>
    </w:p>
    <w:p w:rsidR="00F83CB5" w:rsidRDefault="00F83CB5" w:rsidP="00F83CB5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</w:r>
      <w:r>
        <w:rPr>
          <w:rFonts w:ascii="Courier New" w:hAnsi="Courier New"/>
          <w:sz w:val="22"/>
        </w:rPr>
        <w:tab/>
        <w:t xml:space="preserve"> </w:t>
      </w:r>
      <w:r>
        <w:rPr>
          <w:rFonts w:ascii="Courier New" w:hAnsi="Courier New"/>
          <w:sz w:val="22"/>
        </w:rPr>
        <w:tab/>
      </w:r>
    </w:p>
    <w:p w:rsidR="00F83CB5" w:rsidRDefault="00F83CB5" w:rsidP="00F83CB5">
      <w:pPr>
        <w:ind w:left="1440" w:hanging="1440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Žádost o projednání zabezpečení archivu a dokumentů zanikajícího původce</w:t>
      </w:r>
    </w:p>
    <w:p w:rsidR="00F83CB5" w:rsidRDefault="00F83CB5" w:rsidP="00F83CB5">
      <w:pPr>
        <w:ind w:firstLine="400"/>
        <w:jc w:val="both"/>
      </w:pPr>
    </w:p>
    <w:p w:rsidR="00F83CB5" w:rsidRDefault="00F83CB5" w:rsidP="00F83CB5">
      <w:pPr>
        <w:spacing w:line="280" w:lineRule="exact"/>
        <w:ind w:firstLine="40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 xml:space="preserve">Na základě ustanovení § </w:t>
      </w:r>
      <w:r>
        <w:rPr>
          <w:rFonts w:ascii="Palatino Linotype" w:hAnsi="Palatino Linotype"/>
          <w:color w:val="000000"/>
        </w:rPr>
        <w:t xml:space="preserve">75a odst. 2 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color w:val="000000"/>
        </w:rPr>
        <w:t xml:space="preserve">zákona č. 513/1991 Sb., obchodní zákoník, ve znění pozdějších předpisů obracím se na Vás jako likvidátor společnosti </w:t>
      </w:r>
      <w:r>
        <w:rPr>
          <w:rFonts w:ascii="Palatino Linotype" w:hAnsi="Palatino Linotype"/>
          <w:i/>
          <w:color w:val="000000"/>
          <w:u w:val="dotted"/>
        </w:rPr>
        <w:t xml:space="preserve">       název společnosti v likvidaci    </w:t>
      </w:r>
      <w:r>
        <w:rPr>
          <w:rFonts w:ascii="Palatino Linotype" w:hAnsi="Palatino Linotype"/>
          <w:color w:val="000000"/>
        </w:rPr>
        <w:t xml:space="preserve"> (………</w:t>
      </w:r>
      <w:r>
        <w:rPr>
          <w:rFonts w:ascii="Palatino Linotype" w:hAnsi="Palatino Linotype"/>
          <w:i/>
          <w:color w:val="000000"/>
          <w:u w:val="dotted"/>
        </w:rPr>
        <w:t>adresa</w:t>
      </w:r>
      <w:r w:rsidR="00790E46">
        <w:rPr>
          <w:rFonts w:ascii="Palatino Linotype" w:hAnsi="Palatino Linotype"/>
          <w:color w:val="000000"/>
        </w:rPr>
        <w:t xml:space="preserve"> ………</w:t>
      </w:r>
      <w:r>
        <w:rPr>
          <w:rFonts w:ascii="Palatino Linotype" w:hAnsi="Palatino Linotype"/>
          <w:color w:val="000000"/>
        </w:rPr>
        <w:t xml:space="preserve">, IČ  00000000) ve věci projednání zabezpečení archivu a dokumentů a uváděné společnosti. </w:t>
      </w:r>
    </w:p>
    <w:p w:rsidR="00F83CB5" w:rsidRDefault="00F83CB5" w:rsidP="00F83CB5">
      <w:pPr>
        <w:spacing w:before="120" w:line="280" w:lineRule="exact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V této souvislosti Vám sděluji následující informace:</w:t>
      </w:r>
    </w:p>
    <w:p w:rsidR="00F83CB5" w:rsidRDefault="00F83CB5" w:rsidP="00F83CB5">
      <w:pPr>
        <w:spacing w:before="120" w:line="280" w:lineRule="exact"/>
        <w:ind w:left="198" w:hanging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- Uváděná společnost vstoupila do likvidace dnem 00.00.0000 a to na základě usnesení Krajského soudu v Ostravě čj. ………………… ze dne 00.00.0000</w:t>
      </w:r>
    </w:p>
    <w:p w:rsidR="00F83CB5" w:rsidRDefault="00F83CB5" w:rsidP="00F83CB5">
      <w:pPr>
        <w:spacing w:before="120" w:line="280" w:lineRule="exact"/>
        <w:ind w:left="198" w:hanging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- Prohlašuji, že po svém nástupu do společnosti </w:t>
      </w:r>
      <w:r>
        <w:rPr>
          <w:rFonts w:ascii="Palatino Linotype" w:hAnsi="Palatino Linotype"/>
          <w:i/>
          <w:color w:val="000000"/>
          <w:u w:val="dotted"/>
        </w:rPr>
        <w:t xml:space="preserve">       název společnosti v likvidaci    </w:t>
      </w:r>
      <w:r>
        <w:rPr>
          <w:rFonts w:ascii="Palatino Linotype" w:hAnsi="Palatino Linotype"/>
          <w:color w:val="000000"/>
        </w:rPr>
        <w:t xml:space="preserve"> jsem  coby likvidátor učinil příslušné kroky k zajištění dokumentů vztahujících se k její činnosti. Přes vynaložené úsilí jsem však žádné dokumenty nenalezl a nepodařilo se mi ani zjistit, jak s nimi bylo naloženo. </w:t>
      </w:r>
    </w:p>
    <w:p w:rsidR="00F83CB5" w:rsidRDefault="00F83CB5" w:rsidP="00F83CB5">
      <w:pPr>
        <w:tabs>
          <w:tab w:val="left" w:pos="1260"/>
        </w:tabs>
        <w:spacing w:before="120" w:line="220" w:lineRule="exact"/>
        <w:ind w:left="1260" w:hanging="1062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b/>
          <w:i/>
          <w:color w:val="333333"/>
        </w:rPr>
        <w:t>POZN.:</w:t>
      </w:r>
      <w:r>
        <w:rPr>
          <w:rFonts w:ascii="Palatino Linotype" w:hAnsi="Palatino Linotype"/>
          <w:color w:val="333333"/>
        </w:rPr>
        <w:tab/>
      </w:r>
      <w:r>
        <w:rPr>
          <w:rFonts w:ascii="Palatino Linotype" w:hAnsi="Palatino Linotype"/>
          <w:i/>
          <w:color w:val="333333"/>
        </w:rPr>
        <w:t>V případech, kdy se podařilo zjistit, co se s dokumenty stalo, je třeba zjištěné skutečnosti popsat; uvést je nutno i další postup likvidátora (např. informace o kontaktování statutárního zástupce původce, o podání trestního oznámení apod.)</w:t>
      </w:r>
      <w:r>
        <w:rPr>
          <w:rFonts w:ascii="Palatino Linotype" w:hAnsi="Palatino Linotype"/>
          <w:color w:val="333333"/>
        </w:rPr>
        <w:t>.</w:t>
      </w:r>
    </w:p>
    <w:p w:rsidR="00F83CB5" w:rsidRDefault="00F83CB5" w:rsidP="00F83CB5">
      <w:pPr>
        <w:spacing w:before="120" w:line="280" w:lineRule="exact"/>
        <w:ind w:left="198" w:hanging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- Jedinými dochovanými dokumenty jsou dokumenty vztahující se k průběhu likvidace společnosti </w:t>
      </w:r>
      <w:r>
        <w:rPr>
          <w:rFonts w:ascii="Palatino Linotype" w:hAnsi="Palatino Linotype"/>
          <w:i/>
          <w:color w:val="000000"/>
          <w:u w:val="dotted"/>
        </w:rPr>
        <w:t xml:space="preserve">       název společnosti v l</w:t>
      </w:r>
      <w:r w:rsidR="00790E46">
        <w:rPr>
          <w:rFonts w:ascii="Palatino Linotype" w:hAnsi="Palatino Linotype"/>
          <w:i/>
          <w:color w:val="000000"/>
          <w:u w:val="dotted"/>
        </w:rPr>
        <w:t>ikvidaci</w:t>
      </w:r>
      <w:r>
        <w:rPr>
          <w:rFonts w:ascii="Palatino Linotype" w:hAnsi="Palatino Linotype"/>
          <w:color w:val="000000"/>
        </w:rPr>
        <w:t xml:space="preserve">. Konkrétně se jedná o: </w:t>
      </w:r>
    </w:p>
    <w:p w:rsidR="00F83CB5" w:rsidRDefault="00F83CB5" w:rsidP="00F83CB5">
      <w:pPr>
        <w:spacing w:before="60" w:line="280" w:lineRule="exact"/>
        <w:ind w:left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1. ………………….</w:t>
      </w:r>
    </w:p>
    <w:p w:rsidR="00F83CB5" w:rsidRDefault="00F83CB5" w:rsidP="00F83CB5">
      <w:pPr>
        <w:spacing w:before="60" w:line="280" w:lineRule="exact"/>
        <w:ind w:left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2. ………………….</w:t>
      </w:r>
    </w:p>
    <w:p w:rsidR="00F83CB5" w:rsidRDefault="00790E46" w:rsidP="00F83CB5">
      <w:pPr>
        <w:spacing w:before="60" w:line="280" w:lineRule="exact"/>
        <w:ind w:left="198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3. …………………. </w:t>
      </w:r>
      <w:proofErr w:type="gramStart"/>
      <w:r>
        <w:rPr>
          <w:rFonts w:ascii="Palatino Linotype" w:hAnsi="Palatino Linotype"/>
          <w:color w:val="000000"/>
        </w:rPr>
        <w:t>atd</w:t>
      </w:r>
      <w:proofErr w:type="gramEnd"/>
      <w:r>
        <w:rPr>
          <w:rFonts w:ascii="Palatino Linotype" w:hAnsi="Palatino Linotype"/>
          <w:color w:val="000000"/>
        </w:rPr>
        <w:t>.</w:t>
      </w:r>
    </w:p>
    <w:p w:rsidR="00F83CB5" w:rsidRDefault="00F83CB5" w:rsidP="00F83CB5">
      <w:pPr>
        <w:tabs>
          <w:tab w:val="left" w:pos="1260"/>
        </w:tabs>
        <w:spacing w:before="120"/>
        <w:ind w:left="198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color w:val="333333"/>
        </w:rPr>
        <w:t>(</w:t>
      </w:r>
      <w:r>
        <w:rPr>
          <w:rFonts w:ascii="Palatino Linotype" w:hAnsi="Palatino Linotype"/>
          <w:i/>
          <w:color w:val="333333"/>
          <w:u w:val="single"/>
        </w:rPr>
        <w:t>Např.</w:t>
      </w:r>
      <w:r>
        <w:rPr>
          <w:rFonts w:ascii="Palatino Linotype" w:hAnsi="Palatino Linotype"/>
          <w:i/>
          <w:color w:val="333333"/>
        </w:rPr>
        <w:t xml:space="preserve">:  </w:t>
      </w:r>
      <w:r>
        <w:rPr>
          <w:rFonts w:ascii="Palatino Linotype" w:hAnsi="Palatino Linotype"/>
          <w:i/>
          <w:color w:val="333333"/>
        </w:rPr>
        <w:tab/>
        <w:t>- Usnesení Krajského soudu v Ostravě o zrušení čj. ......................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>- Objednávka na zveřejnění výzvy likvidátora v Obchodním věstníku k přihlášení svých pohledávek.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>- Faktury za publikaci výzvy v Obchodním věstníku.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>- Souhlas finančního úřadu  s ukončením činností daňového subjektu.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>- Sdělení evidence vozidel, že firma má/nemá evidováno vozidlo.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 xml:space="preserve">- Výpis z katastru nemovitostí, že společnost je/není vedena jako vlastník nemovitostí. 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lastRenderedPageBreak/>
        <w:t>- Daňové přiznání při vstupu a ukončení podnikání.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i/>
          <w:color w:val="333333"/>
        </w:rPr>
      </w:pPr>
      <w:r>
        <w:rPr>
          <w:rFonts w:ascii="Palatino Linotype" w:hAnsi="Palatino Linotype"/>
          <w:i/>
          <w:color w:val="333333"/>
        </w:rPr>
        <w:t xml:space="preserve"> - Závěrečná zpráva likvidátora o průběhu likvidace s vyúčtováním nákladů na  likvidaci.</w:t>
      </w:r>
    </w:p>
    <w:p w:rsidR="00F83CB5" w:rsidRDefault="00F83CB5" w:rsidP="00F83CB5">
      <w:pPr>
        <w:spacing w:before="60"/>
        <w:ind w:left="1440" w:hanging="181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  <w:i/>
          <w:color w:val="333333"/>
        </w:rPr>
        <w:t>- Návrh na výmazy z obchodního rejstříku.</w:t>
      </w:r>
      <w:r>
        <w:rPr>
          <w:rFonts w:ascii="Palatino Linotype" w:hAnsi="Palatino Linotype"/>
          <w:color w:val="333333"/>
        </w:rPr>
        <w:t>)</w:t>
      </w:r>
    </w:p>
    <w:p w:rsidR="00F83CB5" w:rsidRDefault="00F83CB5" w:rsidP="00F83CB5">
      <w:pPr>
        <w:spacing w:before="120" w:line="280" w:lineRule="exact"/>
        <w:ind w:left="200"/>
        <w:jc w:val="both"/>
        <w:rPr>
          <w:rFonts w:ascii="Palatino Linotype" w:hAnsi="Palatino Linotype"/>
          <w:color w:val="333333"/>
        </w:rPr>
      </w:pPr>
      <w:r>
        <w:rPr>
          <w:rFonts w:ascii="Palatino Linotype" w:hAnsi="Palatino Linotype"/>
        </w:rPr>
        <w:t>Všechny výše uvedené doklady tvoří přílohu „Závěrečné zprávy likvidátora o průběhu likvidace s vyúčtováním nákladů na  likvidaci“, kterou likvidátor předkládá soudu. Dokumenty vztahující se k likvidaci společnosti zůstanou nadále uloženy u likvidátora. (</w:t>
      </w:r>
      <w:r>
        <w:rPr>
          <w:rFonts w:ascii="Palatino Linotype" w:hAnsi="Palatino Linotype"/>
          <w:u w:val="single"/>
        </w:rPr>
        <w:t>V</w:t>
      </w:r>
      <w:r>
        <w:rPr>
          <w:rFonts w:ascii="Palatino Linotype" w:hAnsi="Palatino Linotype"/>
          <w:i/>
          <w:color w:val="333333"/>
          <w:u w:val="single"/>
        </w:rPr>
        <w:t>arianta</w:t>
      </w:r>
      <w:r>
        <w:rPr>
          <w:rFonts w:ascii="Palatino Linotype" w:hAnsi="Palatino Linotype"/>
          <w:i/>
          <w:color w:val="333333"/>
        </w:rPr>
        <w:t>: Dokumenty likvidátora vztahující se k likvidaci společnosti budou uloženy u …název, adresa a IČ společnosti /např. komerční spisovny/…</w:t>
      </w:r>
      <w:r>
        <w:rPr>
          <w:rFonts w:ascii="Palatino Linotype" w:hAnsi="Palatino Linotype"/>
          <w:color w:val="333333"/>
        </w:rPr>
        <w:t>).</w:t>
      </w:r>
    </w:p>
    <w:p w:rsidR="00F83CB5" w:rsidRDefault="00F83CB5" w:rsidP="00F83CB5">
      <w:pPr>
        <w:spacing w:before="240" w:line="280" w:lineRule="exact"/>
        <w:ind w:firstLine="403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</w:rPr>
        <w:t xml:space="preserve">Vámi vydané potvrzení o projednání zabezpečení dokumentů společnosti </w:t>
      </w:r>
      <w:r>
        <w:rPr>
          <w:rFonts w:ascii="Palatino Linotype" w:hAnsi="Palatino Linotype"/>
          <w:i/>
          <w:color w:val="000000"/>
          <w:u w:val="dotted"/>
        </w:rPr>
        <w:t xml:space="preserve">       n</w:t>
      </w:r>
      <w:r w:rsidR="00E21637">
        <w:rPr>
          <w:rFonts w:ascii="Palatino Linotype" w:hAnsi="Palatino Linotype"/>
          <w:i/>
          <w:color w:val="000000"/>
          <w:u w:val="dotted"/>
        </w:rPr>
        <w:t xml:space="preserve">ázev společnosti v likvidaci </w:t>
      </w:r>
      <w:r>
        <w:rPr>
          <w:rFonts w:ascii="Palatino Linotype" w:hAnsi="Palatino Linotype"/>
          <w:color w:val="000000"/>
        </w:rPr>
        <w:t xml:space="preserve">, </w:t>
      </w:r>
      <w:bookmarkStart w:id="0" w:name="_GoBack"/>
      <w:bookmarkEnd w:id="0"/>
      <w:r>
        <w:rPr>
          <w:rFonts w:ascii="Palatino Linotype" w:hAnsi="Palatino Linotype"/>
          <w:color w:val="000000"/>
        </w:rPr>
        <w:t>o které Vás tímto žádám, bude přiloženo k návrhu na výmaz uváděné společnosti z obchodního rejstříku.</w:t>
      </w:r>
    </w:p>
    <w:p w:rsidR="00F83CB5" w:rsidRDefault="00F83CB5" w:rsidP="00F83CB5">
      <w:pPr>
        <w:spacing w:before="120"/>
        <w:jc w:val="both"/>
      </w:pPr>
    </w:p>
    <w:p w:rsidR="00F83CB5" w:rsidRDefault="00F83CB5" w:rsidP="00F83CB5"/>
    <w:p w:rsidR="00F83CB5" w:rsidRDefault="00F83CB5" w:rsidP="00F83CB5">
      <w:pPr>
        <w:spacing w:after="480"/>
        <w:ind w:left="4680" w:right="-11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i/>
          <w:sz w:val="28"/>
          <w:szCs w:val="28"/>
        </w:rPr>
        <w:t xml:space="preserve">( </w:t>
      </w:r>
      <w:proofErr w:type="gramStart"/>
      <w:r>
        <w:rPr>
          <w:rFonts w:ascii="Palatino Linotype" w:hAnsi="Palatino Linotype"/>
          <w:i/>
          <w:sz w:val="28"/>
          <w:szCs w:val="28"/>
        </w:rPr>
        <w:t>Razítko )</w:t>
      </w:r>
      <w:proofErr w:type="gramEnd"/>
    </w:p>
    <w:p w:rsidR="00F83CB5" w:rsidRDefault="00F83CB5" w:rsidP="00F83CB5">
      <w:pPr>
        <w:ind w:left="4680" w:right="-11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podpis</w:t>
      </w:r>
    </w:p>
    <w:p w:rsidR="00F83CB5" w:rsidRDefault="00F83CB5" w:rsidP="00F83CB5">
      <w:pPr>
        <w:ind w:left="4680" w:right="-110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…………………………………………</w:t>
      </w:r>
    </w:p>
    <w:p w:rsidR="00F83CB5" w:rsidRDefault="00F83CB5" w:rsidP="00F83CB5">
      <w:pPr>
        <w:ind w:left="4680" w:right="-11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jméno a příjmení, likvidátor společnosti</w:t>
      </w:r>
    </w:p>
    <w:p w:rsidR="00F53C4D" w:rsidRDefault="00F53C4D"/>
    <w:sectPr w:rsidR="00F5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B5"/>
    <w:rsid w:val="007162F6"/>
    <w:rsid w:val="00790E46"/>
    <w:rsid w:val="00E21637"/>
    <w:rsid w:val="00F53C4D"/>
    <w:rsid w:val="00F8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1F66"/>
  <w15:chartTrackingRefBased/>
  <w15:docId w15:val="{A00579C1-6F1F-42A7-81AA-76376B1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2494</Characters>
  <Application>Microsoft Office Word</Application>
  <DocSecurity>0</DocSecurity>
  <Lines>20</Lines>
  <Paragraphs>5</Paragraphs>
  <ScaleCrop>false</ScaleCrop>
  <Company>Zemský archív v Opavě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Grochalová</dc:creator>
  <cp:keywords/>
  <dc:description/>
  <cp:lastModifiedBy>Libuše Grochalová</cp:lastModifiedBy>
  <cp:revision>8</cp:revision>
  <dcterms:created xsi:type="dcterms:W3CDTF">2020-12-11T08:12:00Z</dcterms:created>
  <dcterms:modified xsi:type="dcterms:W3CDTF">2020-12-11T13:42:00Z</dcterms:modified>
</cp:coreProperties>
</file>